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65B8" w14:textId="153B0509" w:rsidR="001C0701" w:rsidRPr="00030499" w:rsidRDefault="005967A5" w:rsidP="005167BF">
      <w:pPr>
        <w:jc w:val="right"/>
        <w:rPr>
          <w:rFonts w:asciiTheme="majorEastAsia" w:eastAsiaTheme="majorEastAsia" w:hAnsiTheme="majorEastAsia" w:hint="eastAsia"/>
          <w:sz w:val="22"/>
          <w:szCs w:val="22"/>
        </w:rPr>
      </w:pPr>
      <w:bookmarkStart w:id="0" w:name="_Hlk135223227"/>
      <w:r w:rsidRPr="00030499">
        <w:rPr>
          <w:rFonts w:asciiTheme="majorEastAsia" w:eastAsiaTheme="majorEastAsia" w:hAnsiTheme="majorEastAsia" w:hint="eastAsia"/>
          <w:sz w:val="22"/>
          <w:szCs w:val="22"/>
        </w:rPr>
        <w:t>2023年5月</w:t>
      </w:r>
      <w:r w:rsidR="003F7264">
        <w:rPr>
          <w:rFonts w:asciiTheme="majorEastAsia" w:eastAsiaTheme="majorEastAsia" w:hAnsiTheme="majorEastAsia" w:hint="eastAsia"/>
          <w:sz w:val="22"/>
          <w:szCs w:val="22"/>
        </w:rPr>
        <w:t>19</w:t>
      </w:r>
      <w:r w:rsidRPr="00030499">
        <w:rPr>
          <w:rFonts w:asciiTheme="majorEastAsia" w:eastAsiaTheme="majorEastAsia" w:hAnsiTheme="majorEastAsia" w:hint="eastAsia"/>
          <w:sz w:val="22"/>
          <w:szCs w:val="22"/>
        </w:rPr>
        <w:t>日</w:t>
      </w:r>
    </w:p>
    <w:p w14:paraId="424DB1DF" w14:textId="04FB8852" w:rsidR="00FB4ABA" w:rsidRPr="00030499" w:rsidRDefault="00FB4ABA" w:rsidP="00C83E35">
      <w:pPr>
        <w:jc w:val="center"/>
        <w:rPr>
          <w:rFonts w:asciiTheme="majorEastAsia" w:eastAsiaTheme="majorEastAsia" w:hAnsiTheme="majorEastAsia"/>
          <w:szCs w:val="21"/>
        </w:rPr>
      </w:pPr>
      <w:r w:rsidRPr="00030499">
        <w:rPr>
          <w:rFonts w:asciiTheme="majorEastAsia" w:eastAsiaTheme="majorEastAsia" w:hAnsiTheme="majorEastAsia" w:hint="eastAsia"/>
          <w:szCs w:val="21"/>
        </w:rPr>
        <w:t>証券研究関西学生連盟</w:t>
      </w:r>
    </w:p>
    <w:p w14:paraId="39AD8C4F" w14:textId="157AC218" w:rsidR="00FB4ABA" w:rsidRPr="00030499" w:rsidRDefault="00FB4ABA" w:rsidP="00C83E35">
      <w:pPr>
        <w:jc w:val="center"/>
        <w:rPr>
          <w:rFonts w:asciiTheme="majorEastAsia" w:eastAsiaTheme="majorEastAsia" w:hAnsiTheme="majorEastAsia"/>
          <w:b/>
          <w:sz w:val="22"/>
          <w:szCs w:val="22"/>
        </w:rPr>
      </w:pPr>
      <w:r w:rsidRPr="00030499">
        <w:rPr>
          <w:rFonts w:asciiTheme="majorEastAsia" w:eastAsiaTheme="majorEastAsia" w:hAnsiTheme="majorEastAsia"/>
          <w:sz w:val="22"/>
          <w:szCs w:val="22"/>
        </w:rPr>
        <w:t xml:space="preserve"> </w:t>
      </w:r>
      <w:r w:rsidR="009376F0" w:rsidRPr="00030499">
        <w:rPr>
          <w:rFonts w:asciiTheme="majorEastAsia" w:eastAsiaTheme="majorEastAsia" w:hAnsiTheme="majorEastAsia" w:hint="eastAsia"/>
          <w:b/>
          <w:sz w:val="22"/>
          <w:szCs w:val="22"/>
        </w:rPr>
        <w:t>2</w:t>
      </w:r>
      <w:r w:rsidR="009376F0" w:rsidRPr="00030499">
        <w:rPr>
          <w:rFonts w:asciiTheme="majorEastAsia" w:eastAsiaTheme="majorEastAsia" w:hAnsiTheme="majorEastAsia"/>
          <w:b/>
          <w:sz w:val="22"/>
          <w:szCs w:val="22"/>
        </w:rPr>
        <w:t>0</w:t>
      </w:r>
      <w:r w:rsidR="004B6850" w:rsidRPr="00030499">
        <w:rPr>
          <w:rFonts w:asciiTheme="majorEastAsia" w:eastAsiaTheme="majorEastAsia" w:hAnsiTheme="majorEastAsia" w:hint="eastAsia"/>
          <w:b/>
          <w:sz w:val="22"/>
          <w:szCs w:val="22"/>
        </w:rPr>
        <w:t>23</w:t>
      </w:r>
      <w:r w:rsidR="00AD2D37" w:rsidRPr="00030499">
        <w:rPr>
          <w:rFonts w:asciiTheme="majorEastAsia" w:eastAsiaTheme="majorEastAsia" w:hAnsiTheme="majorEastAsia" w:hint="eastAsia"/>
          <w:b/>
          <w:sz w:val="22"/>
          <w:szCs w:val="22"/>
        </w:rPr>
        <w:t>年度</w:t>
      </w:r>
      <w:r w:rsidRPr="00030499">
        <w:rPr>
          <w:rFonts w:asciiTheme="majorEastAsia" w:eastAsiaTheme="majorEastAsia" w:hAnsiTheme="majorEastAsia" w:hint="eastAsia"/>
          <w:b/>
          <w:sz w:val="22"/>
          <w:szCs w:val="22"/>
        </w:rPr>
        <w:t>「春季セミナー大会」開催案内</w:t>
      </w:r>
    </w:p>
    <w:p w14:paraId="51EC7370" w14:textId="46C32E0E" w:rsidR="002B15C8" w:rsidRPr="00030499" w:rsidRDefault="002B15C8" w:rsidP="00873F9A">
      <w:pPr>
        <w:jc w:val="center"/>
        <w:rPr>
          <w:rFonts w:asciiTheme="majorEastAsia" w:eastAsiaTheme="majorEastAsia" w:hAnsiTheme="majorEastAsia"/>
          <w:b/>
          <w:szCs w:val="21"/>
        </w:rPr>
      </w:pPr>
    </w:p>
    <w:p w14:paraId="77156720" w14:textId="4002DE4D" w:rsidR="00FB4ABA" w:rsidRPr="00030499" w:rsidRDefault="00FB4ABA" w:rsidP="00CC3966">
      <w:pPr>
        <w:spacing w:afterLines="20" w:after="72" w:line="320" w:lineRule="exact"/>
        <w:rPr>
          <w:rFonts w:asciiTheme="majorEastAsia" w:eastAsiaTheme="majorEastAsia" w:hAnsiTheme="majorEastAsia"/>
        </w:rPr>
      </w:pPr>
      <w:r w:rsidRPr="00030499">
        <w:rPr>
          <w:rFonts w:asciiTheme="majorEastAsia" w:eastAsiaTheme="majorEastAsia" w:hAnsiTheme="majorEastAsia" w:hint="eastAsia"/>
          <w:b/>
        </w:rPr>
        <w:t>１．日</w:t>
      </w:r>
      <w:r w:rsidRPr="00030499">
        <w:rPr>
          <w:rFonts w:asciiTheme="majorEastAsia" w:eastAsiaTheme="majorEastAsia" w:hAnsiTheme="majorEastAsia"/>
          <w:b/>
        </w:rPr>
        <w:t xml:space="preserve">    </w:t>
      </w:r>
      <w:r w:rsidRPr="00030499">
        <w:rPr>
          <w:rFonts w:asciiTheme="majorEastAsia" w:eastAsiaTheme="majorEastAsia" w:hAnsiTheme="majorEastAsia" w:hint="eastAsia"/>
          <w:b/>
        </w:rPr>
        <w:t>時</w:t>
      </w:r>
      <w:r w:rsidRPr="00030499">
        <w:rPr>
          <w:rFonts w:asciiTheme="majorEastAsia" w:eastAsiaTheme="majorEastAsia" w:hAnsiTheme="majorEastAsia"/>
        </w:rPr>
        <w:t xml:space="preserve">   </w:t>
      </w:r>
      <w:r w:rsidR="009376F0" w:rsidRPr="00030499">
        <w:rPr>
          <w:rFonts w:asciiTheme="majorEastAsia" w:eastAsiaTheme="majorEastAsia" w:hAnsiTheme="majorEastAsia" w:hint="eastAsia"/>
        </w:rPr>
        <w:t>2</w:t>
      </w:r>
      <w:r w:rsidR="009376F0" w:rsidRPr="00030499">
        <w:rPr>
          <w:rFonts w:asciiTheme="majorEastAsia" w:eastAsiaTheme="majorEastAsia" w:hAnsiTheme="majorEastAsia"/>
        </w:rPr>
        <w:t>0</w:t>
      </w:r>
      <w:r w:rsidR="004B6850" w:rsidRPr="00030499">
        <w:rPr>
          <w:rFonts w:asciiTheme="majorEastAsia" w:eastAsiaTheme="majorEastAsia" w:hAnsiTheme="majorEastAsia" w:hint="eastAsia"/>
        </w:rPr>
        <w:t>23</w:t>
      </w:r>
      <w:r w:rsidRPr="00030499">
        <w:rPr>
          <w:rFonts w:asciiTheme="majorEastAsia" w:eastAsiaTheme="majorEastAsia" w:hAnsiTheme="majorEastAsia" w:hint="eastAsia"/>
        </w:rPr>
        <w:t>年</w:t>
      </w:r>
      <w:r w:rsidR="009C62DA" w:rsidRPr="00030499">
        <w:rPr>
          <w:rFonts w:asciiTheme="majorEastAsia" w:eastAsiaTheme="majorEastAsia" w:hAnsiTheme="majorEastAsia" w:hint="eastAsia"/>
        </w:rPr>
        <w:t>6</w:t>
      </w:r>
      <w:r w:rsidRPr="00030499">
        <w:rPr>
          <w:rFonts w:asciiTheme="majorEastAsia" w:eastAsiaTheme="majorEastAsia" w:hAnsiTheme="majorEastAsia" w:hint="eastAsia"/>
        </w:rPr>
        <w:t>月</w:t>
      </w:r>
      <w:r w:rsidR="00AE1CC6" w:rsidRPr="00030499">
        <w:rPr>
          <w:rFonts w:asciiTheme="majorEastAsia" w:eastAsiaTheme="majorEastAsia" w:hAnsiTheme="majorEastAsia" w:hint="eastAsia"/>
        </w:rPr>
        <w:t>3</w:t>
      </w:r>
      <w:r w:rsidRPr="00030499">
        <w:rPr>
          <w:rFonts w:asciiTheme="majorEastAsia" w:eastAsiaTheme="majorEastAsia" w:hAnsiTheme="majorEastAsia" w:hint="eastAsia"/>
        </w:rPr>
        <w:t>日（</w:t>
      </w:r>
      <w:r w:rsidR="004B6850" w:rsidRPr="00030499">
        <w:rPr>
          <w:rFonts w:asciiTheme="majorEastAsia" w:eastAsiaTheme="majorEastAsia" w:hAnsiTheme="majorEastAsia" w:hint="eastAsia"/>
        </w:rPr>
        <w:t>土</w:t>
      </w:r>
      <w:r w:rsidRPr="00030499">
        <w:rPr>
          <w:rFonts w:asciiTheme="majorEastAsia" w:eastAsiaTheme="majorEastAsia" w:hAnsiTheme="majorEastAsia" w:hint="eastAsia"/>
        </w:rPr>
        <w:t>）</w:t>
      </w:r>
      <w:r w:rsidR="006A20B0" w:rsidRPr="00030499">
        <w:rPr>
          <w:rFonts w:asciiTheme="majorEastAsia" w:eastAsiaTheme="majorEastAsia" w:hAnsiTheme="majorEastAsia" w:hint="eastAsia"/>
        </w:rPr>
        <w:t>9：30～</w:t>
      </w:r>
      <w:r w:rsidR="002B06B3" w:rsidRPr="00030499">
        <w:rPr>
          <w:rFonts w:asciiTheme="majorEastAsia" w:eastAsiaTheme="majorEastAsia" w:hAnsiTheme="majorEastAsia" w:hint="eastAsia"/>
        </w:rPr>
        <w:t>17</w:t>
      </w:r>
      <w:r w:rsidR="006A20B0" w:rsidRPr="00030499">
        <w:rPr>
          <w:rFonts w:asciiTheme="majorEastAsia" w:eastAsiaTheme="majorEastAsia" w:hAnsiTheme="majorEastAsia" w:hint="eastAsia"/>
        </w:rPr>
        <w:t>：00</w:t>
      </w:r>
    </w:p>
    <w:p w14:paraId="0B2235DB" w14:textId="5EA8E34D" w:rsidR="00FB4ABA" w:rsidRPr="00030499" w:rsidRDefault="00FB4ABA" w:rsidP="00CC3966">
      <w:pPr>
        <w:spacing w:afterLines="20" w:after="72" w:line="320" w:lineRule="exact"/>
        <w:rPr>
          <w:rFonts w:asciiTheme="majorEastAsia" w:eastAsiaTheme="majorEastAsia" w:hAnsiTheme="majorEastAsia"/>
          <w:lang w:eastAsia="zh-CN"/>
        </w:rPr>
      </w:pPr>
      <w:r w:rsidRPr="00030499">
        <w:rPr>
          <w:rFonts w:asciiTheme="majorEastAsia" w:eastAsiaTheme="majorEastAsia" w:hAnsiTheme="majorEastAsia" w:hint="eastAsia"/>
          <w:b/>
          <w:lang w:eastAsia="zh-CN"/>
        </w:rPr>
        <w:t>２．会</w:t>
      </w:r>
      <w:r w:rsidRPr="00030499">
        <w:rPr>
          <w:rFonts w:asciiTheme="majorEastAsia" w:eastAsiaTheme="majorEastAsia" w:hAnsiTheme="majorEastAsia"/>
          <w:b/>
          <w:lang w:eastAsia="zh-CN"/>
        </w:rPr>
        <w:t xml:space="preserve">    </w:t>
      </w:r>
      <w:r w:rsidRPr="00030499">
        <w:rPr>
          <w:rFonts w:asciiTheme="majorEastAsia" w:eastAsiaTheme="majorEastAsia" w:hAnsiTheme="majorEastAsia" w:hint="eastAsia"/>
          <w:b/>
          <w:lang w:eastAsia="zh-CN"/>
        </w:rPr>
        <w:t>場</w:t>
      </w:r>
      <w:r w:rsidRPr="00030499">
        <w:rPr>
          <w:rFonts w:asciiTheme="majorEastAsia" w:eastAsiaTheme="majorEastAsia" w:hAnsiTheme="majorEastAsia"/>
          <w:lang w:eastAsia="zh-CN"/>
        </w:rPr>
        <w:t xml:space="preserve">   </w:t>
      </w:r>
      <w:r w:rsidR="00334E78" w:rsidRPr="00030499">
        <w:rPr>
          <w:rFonts w:asciiTheme="majorEastAsia" w:eastAsiaTheme="majorEastAsia" w:hAnsiTheme="majorEastAsia" w:hint="eastAsia"/>
        </w:rPr>
        <w:t>関西</w:t>
      </w:r>
      <w:r w:rsidR="00904D5A" w:rsidRPr="00030499">
        <w:rPr>
          <w:rFonts w:asciiTheme="majorEastAsia" w:eastAsiaTheme="majorEastAsia" w:hAnsiTheme="majorEastAsia" w:hint="eastAsia"/>
          <w:lang w:eastAsia="zh-CN"/>
        </w:rPr>
        <w:t>大学</w:t>
      </w:r>
      <w:r w:rsidRPr="00030499">
        <w:rPr>
          <w:rFonts w:asciiTheme="majorEastAsia" w:eastAsiaTheme="majorEastAsia" w:hAnsiTheme="majorEastAsia" w:hint="eastAsia"/>
          <w:lang w:eastAsia="zh-CN"/>
        </w:rPr>
        <w:t>（項目</w:t>
      </w:r>
      <w:r w:rsidR="00593D28" w:rsidRPr="00030499">
        <w:rPr>
          <w:rFonts w:asciiTheme="majorEastAsia" w:eastAsiaTheme="majorEastAsia" w:hAnsiTheme="majorEastAsia" w:hint="eastAsia"/>
        </w:rPr>
        <w:t>10</w:t>
      </w:r>
      <w:r w:rsidRPr="00030499">
        <w:rPr>
          <w:rFonts w:asciiTheme="majorEastAsia" w:eastAsiaTheme="majorEastAsia" w:hAnsiTheme="majorEastAsia" w:hint="eastAsia"/>
          <w:lang w:eastAsia="zh-CN"/>
        </w:rPr>
        <w:t>参照</w:t>
      </w:r>
      <w:r w:rsidR="0011745A" w:rsidRPr="00030499">
        <w:rPr>
          <w:rFonts w:asciiTheme="majorEastAsia" w:eastAsiaTheme="majorEastAsia" w:hAnsiTheme="majorEastAsia" w:hint="eastAsia"/>
        </w:rPr>
        <w:t>）</w:t>
      </w:r>
    </w:p>
    <w:p w14:paraId="3A78D685" w14:textId="1D2C78E4" w:rsidR="00FB4ABA" w:rsidRPr="00030499" w:rsidRDefault="00FB4ABA" w:rsidP="00CC3966">
      <w:pPr>
        <w:spacing w:afterLines="20" w:after="72" w:line="320" w:lineRule="exact"/>
        <w:ind w:left="1634" w:hangingChars="775" w:hanging="1634"/>
        <w:rPr>
          <w:rFonts w:asciiTheme="majorEastAsia" w:eastAsiaTheme="majorEastAsia" w:hAnsiTheme="majorEastAsia"/>
        </w:rPr>
      </w:pPr>
      <w:r w:rsidRPr="00030499">
        <w:rPr>
          <w:rFonts w:asciiTheme="majorEastAsia" w:eastAsiaTheme="majorEastAsia" w:hAnsiTheme="majorEastAsia" w:hint="eastAsia"/>
          <w:b/>
        </w:rPr>
        <w:t>３．開催目的</w:t>
      </w:r>
      <w:r w:rsidR="006D2E54" w:rsidRPr="00030499">
        <w:rPr>
          <w:rFonts w:asciiTheme="majorEastAsia" w:eastAsiaTheme="majorEastAsia" w:hAnsiTheme="majorEastAsia"/>
        </w:rPr>
        <w:tab/>
      </w:r>
      <w:r w:rsidRPr="00030499">
        <w:rPr>
          <w:rFonts w:asciiTheme="majorEastAsia" w:eastAsiaTheme="majorEastAsia" w:hAnsiTheme="majorEastAsia" w:hint="eastAsia"/>
        </w:rPr>
        <w:t>証券・金融に関する様々な問題の論理的・実証的な研究を通じ、相互の知識向上を図ることを目的とする。</w:t>
      </w:r>
    </w:p>
    <w:p w14:paraId="48CA7C7D" w14:textId="77777777" w:rsidR="00FB4ABA" w:rsidRPr="00030499" w:rsidRDefault="00FB4ABA" w:rsidP="00CC3966">
      <w:pPr>
        <w:spacing w:afterLines="20" w:after="72" w:line="320" w:lineRule="exact"/>
        <w:rPr>
          <w:rFonts w:asciiTheme="majorEastAsia" w:eastAsiaTheme="majorEastAsia" w:hAnsiTheme="majorEastAsia"/>
        </w:rPr>
      </w:pPr>
      <w:r w:rsidRPr="00030499">
        <w:rPr>
          <w:rFonts w:asciiTheme="majorEastAsia" w:eastAsiaTheme="majorEastAsia" w:hAnsiTheme="majorEastAsia" w:hint="eastAsia"/>
          <w:b/>
        </w:rPr>
        <w:t>４．開催方式</w:t>
      </w:r>
      <w:r w:rsidRPr="00030499">
        <w:rPr>
          <w:rFonts w:asciiTheme="majorEastAsia" w:eastAsiaTheme="majorEastAsia" w:hAnsiTheme="majorEastAsia"/>
        </w:rPr>
        <w:t xml:space="preserve">   </w:t>
      </w:r>
      <w:r w:rsidRPr="00030499">
        <w:rPr>
          <w:rFonts w:asciiTheme="majorEastAsia" w:eastAsiaTheme="majorEastAsia" w:hAnsiTheme="majorEastAsia" w:hint="eastAsia"/>
        </w:rPr>
        <w:t>公開討論（ディベート）方式</w:t>
      </w:r>
    </w:p>
    <w:p w14:paraId="1B16AEE4" w14:textId="77777777" w:rsidR="00FB4ABA" w:rsidRPr="00030499" w:rsidRDefault="00FB4ABA" w:rsidP="00CC3966">
      <w:pPr>
        <w:spacing w:afterLines="20" w:after="72" w:line="320" w:lineRule="exact"/>
        <w:rPr>
          <w:rFonts w:asciiTheme="majorEastAsia" w:eastAsiaTheme="majorEastAsia" w:hAnsiTheme="majorEastAsia"/>
        </w:rPr>
      </w:pPr>
      <w:r w:rsidRPr="00030499">
        <w:rPr>
          <w:rFonts w:asciiTheme="majorEastAsia" w:eastAsiaTheme="majorEastAsia" w:hAnsiTheme="majorEastAsia" w:hint="eastAsia"/>
          <w:b/>
        </w:rPr>
        <w:t>５．参</w:t>
      </w:r>
      <w:r w:rsidRPr="00030499">
        <w:rPr>
          <w:rFonts w:asciiTheme="majorEastAsia" w:eastAsiaTheme="majorEastAsia" w:hAnsiTheme="majorEastAsia"/>
          <w:b/>
        </w:rPr>
        <w:t xml:space="preserve"> </w:t>
      </w:r>
      <w:r w:rsidRPr="00030499">
        <w:rPr>
          <w:rFonts w:asciiTheme="majorEastAsia" w:eastAsiaTheme="majorEastAsia" w:hAnsiTheme="majorEastAsia" w:hint="eastAsia"/>
          <w:b/>
        </w:rPr>
        <w:t>加</w:t>
      </w:r>
      <w:r w:rsidRPr="00030499">
        <w:rPr>
          <w:rFonts w:asciiTheme="majorEastAsia" w:eastAsiaTheme="majorEastAsia" w:hAnsiTheme="majorEastAsia"/>
          <w:b/>
        </w:rPr>
        <w:t xml:space="preserve"> </w:t>
      </w:r>
      <w:r w:rsidRPr="00030499">
        <w:rPr>
          <w:rFonts w:asciiTheme="majorEastAsia" w:eastAsiaTheme="majorEastAsia" w:hAnsiTheme="majorEastAsia" w:hint="eastAsia"/>
          <w:b/>
        </w:rPr>
        <w:t>費</w:t>
      </w:r>
      <w:r w:rsidRPr="00030499">
        <w:rPr>
          <w:rFonts w:asciiTheme="majorEastAsia" w:eastAsiaTheme="majorEastAsia" w:hAnsiTheme="majorEastAsia"/>
          <w:b/>
        </w:rPr>
        <w:t xml:space="preserve">   </w:t>
      </w:r>
      <w:r w:rsidRPr="00030499">
        <w:rPr>
          <w:rFonts w:asciiTheme="majorEastAsia" w:eastAsiaTheme="majorEastAsia" w:hAnsiTheme="majorEastAsia" w:hint="eastAsia"/>
        </w:rPr>
        <w:t>無料</w:t>
      </w:r>
    </w:p>
    <w:p w14:paraId="1ACFD9FE" w14:textId="553658AD" w:rsidR="005967A5" w:rsidRPr="00030499" w:rsidRDefault="00FB4ABA" w:rsidP="00D254D1">
      <w:pPr>
        <w:spacing w:afterLines="20" w:after="72" w:line="320" w:lineRule="exact"/>
        <w:ind w:left="1687" w:hangingChars="800" w:hanging="1687"/>
        <w:rPr>
          <w:rFonts w:asciiTheme="majorEastAsia" w:eastAsiaTheme="majorEastAsia" w:hAnsiTheme="majorEastAsia"/>
        </w:rPr>
      </w:pPr>
      <w:r w:rsidRPr="00030499">
        <w:rPr>
          <w:rFonts w:asciiTheme="majorEastAsia" w:eastAsiaTheme="majorEastAsia" w:hAnsiTheme="majorEastAsia" w:hint="eastAsia"/>
          <w:b/>
        </w:rPr>
        <w:t>６．募集定員</w:t>
      </w:r>
      <w:r w:rsidRPr="00030499">
        <w:rPr>
          <w:rFonts w:asciiTheme="majorEastAsia" w:eastAsiaTheme="majorEastAsia" w:hAnsiTheme="majorEastAsia"/>
        </w:rPr>
        <w:t xml:space="preserve">   </w:t>
      </w:r>
      <w:r w:rsidR="002B06B3" w:rsidRPr="00030499">
        <w:rPr>
          <w:rFonts w:asciiTheme="majorEastAsia" w:eastAsiaTheme="majorEastAsia" w:hAnsiTheme="majorEastAsia" w:hint="eastAsia"/>
        </w:rPr>
        <w:t>7</w:t>
      </w:r>
      <w:r w:rsidR="00CA0F6A" w:rsidRPr="00030499">
        <w:rPr>
          <w:rFonts w:asciiTheme="majorEastAsia" w:eastAsiaTheme="majorEastAsia" w:hAnsiTheme="majorEastAsia"/>
        </w:rPr>
        <w:t>ブロック</w:t>
      </w:r>
      <w:r w:rsidR="005967A5" w:rsidRPr="00030499">
        <w:rPr>
          <w:rFonts w:asciiTheme="majorEastAsia" w:eastAsiaTheme="majorEastAsia" w:hAnsiTheme="majorEastAsia" w:hint="eastAsia"/>
        </w:rPr>
        <w:t>28</w:t>
      </w:r>
      <w:r w:rsidR="00CA0F6A" w:rsidRPr="00030499">
        <w:rPr>
          <w:rFonts w:asciiTheme="majorEastAsia" w:eastAsiaTheme="majorEastAsia" w:hAnsiTheme="majorEastAsia" w:hint="eastAsia"/>
        </w:rPr>
        <w:t>チーム</w:t>
      </w:r>
    </w:p>
    <w:p w14:paraId="372D33A7" w14:textId="3CF65BC1" w:rsidR="00F03BFC" w:rsidRPr="00030499" w:rsidRDefault="00FB4ABA" w:rsidP="00CC3966">
      <w:pPr>
        <w:spacing w:afterLines="20" w:after="72" w:line="320" w:lineRule="exact"/>
        <w:ind w:left="1687" w:hangingChars="800" w:hanging="1687"/>
        <w:rPr>
          <w:rFonts w:asciiTheme="majorEastAsia" w:eastAsiaTheme="majorEastAsia" w:hAnsiTheme="majorEastAsia"/>
        </w:rPr>
      </w:pPr>
      <w:r w:rsidRPr="00030499">
        <w:rPr>
          <w:rFonts w:asciiTheme="majorEastAsia" w:eastAsiaTheme="majorEastAsia" w:hAnsiTheme="majorEastAsia" w:hint="eastAsia"/>
          <w:b/>
        </w:rPr>
        <w:t>７．</w:t>
      </w:r>
      <w:r w:rsidR="002F32A2" w:rsidRPr="00030499">
        <w:rPr>
          <w:rFonts w:asciiTheme="majorEastAsia" w:eastAsiaTheme="majorEastAsia" w:hAnsiTheme="majorEastAsia" w:hint="eastAsia"/>
          <w:b/>
          <w:w w:val="80"/>
        </w:rPr>
        <w:t>討論</w:t>
      </w:r>
      <w:r w:rsidRPr="00030499">
        <w:rPr>
          <w:rFonts w:asciiTheme="majorEastAsia" w:eastAsiaTheme="majorEastAsia" w:hAnsiTheme="majorEastAsia" w:hint="eastAsia"/>
          <w:b/>
          <w:w w:val="80"/>
        </w:rPr>
        <w:t>テーマ</w:t>
      </w:r>
      <w:r w:rsidR="00DD094D" w:rsidRPr="00030499">
        <w:rPr>
          <w:rFonts w:asciiTheme="majorEastAsia" w:eastAsiaTheme="majorEastAsia" w:hAnsiTheme="majorEastAsia" w:hint="eastAsia"/>
        </w:rPr>
        <w:t xml:space="preserve">　</w:t>
      </w:r>
      <w:r w:rsidRPr="00030499">
        <w:rPr>
          <w:rFonts w:asciiTheme="majorEastAsia" w:eastAsiaTheme="majorEastAsia" w:hAnsiTheme="majorEastAsia" w:hint="eastAsia"/>
        </w:rPr>
        <w:t>「</w:t>
      </w:r>
      <w:r w:rsidR="00DD094D" w:rsidRPr="00030499">
        <w:rPr>
          <w:rFonts w:asciiTheme="majorEastAsia" w:eastAsiaTheme="majorEastAsia" w:hAnsiTheme="majorEastAsia" w:hint="eastAsia"/>
        </w:rPr>
        <w:t>プライム市場上場企業に有価証券報告書の英文開示を義務付けるべきか</w:t>
      </w:r>
      <w:r w:rsidR="009A362C" w:rsidRPr="00030499">
        <w:rPr>
          <w:rFonts w:asciiTheme="majorEastAsia" w:eastAsiaTheme="majorEastAsia" w:hAnsiTheme="majorEastAsia" w:hint="eastAsia"/>
        </w:rPr>
        <w:t>」</w:t>
      </w:r>
    </w:p>
    <w:p w14:paraId="4B9966C1" w14:textId="6F646BFD" w:rsidR="00C138BB" w:rsidRPr="00030499" w:rsidRDefault="00CC35CC" w:rsidP="00CC3966">
      <w:pPr>
        <w:snapToGrid w:val="0"/>
        <w:spacing w:afterLines="20" w:after="72" w:line="320" w:lineRule="exact"/>
        <w:ind w:firstLineChars="200" w:firstLine="422"/>
        <w:rPr>
          <w:rFonts w:asciiTheme="majorEastAsia" w:eastAsiaTheme="majorEastAsia" w:hAnsiTheme="majorEastAsia"/>
        </w:rPr>
      </w:pPr>
      <w:r w:rsidRPr="00030499">
        <w:rPr>
          <w:rFonts w:asciiTheme="majorEastAsia" w:eastAsiaTheme="majorEastAsia" w:hAnsiTheme="majorEastAsia"/>
          <w:b/>
        </w:rPr>
        <w:t>(</w:t>
      </w:r>
      <w:r w:rsidRPr="00030499">
        <w:rPr>
          <w:rFonts w:asciiTheme="majorEastAsia" w:eastAsiaTheme="majorEastAsia" w:hAnsiTheme="majorEastAsia" w:hint="eastAsia"/>
          <w:b/>
        </w:rPr>
        <w:t>命題</w:t>
      </w:r>
      <w:r w:rsidRPr="00030499">
        <w:rPr>
          <w:rFonts w:asciiTheme="majorEastAsia" w:eastAsiaTheme="majorEastAsia" w:hAnsiTheme="majorEastAsia"/>
          <w:b/>
        </w:rPr>
        <w:t>)</w:t>
      </w:r>
      <w:r w:rsidRPr="00030499">
        <w:rPr>
          <w:rFonts w:asciiTheme="majorEastAsia" w:eastAsiaTheme="majorEastAsia" w:hAnsiTheme="majorEastAsia" w:hint="eastAsia"/>
          <w:b/>
        </w:rPr>
        <w:t xml:space="preserve">　　</w:t>
      </w:r>
      <w:r w:rsidR="00FB4ABA" w:rsidRPr="00030499">
        <w:rPr>
          <w:rFonts w:asciiTheme="majorEastAsia" w:eastAsiaTheme="majorEastAsia" w:hAnsiTheme="majorEastAsia" w:hint="eastAsia"/>
        </w:rPr>
        <w:t>（別</w:t>
      </w:r>
      <w:r w:rsidR="00F87317" w:rsidRPr="00030499">
        <w:rPr>
          <w:rFonts w:asciiTheme="majorEastAsia" w:eastAsiaTheme="majorEastAsia" w:hAnsiTheme="majorEastAsia" w:hint="eastAsia"/>
        </w:rPr>
        <w:t>添</w:t>
      </w:r>
      <w:r w:rsidR="00FB4ABA" w:rsidRPr="00030499">
        <w:rPr>
          <w:rFonts w:asciiTheme="majorEastAsia" w:eastAsiaTheme="majorEastAsia" w:hAnsiTheme="majorEastAsia" w:hint="eastAsia"/>
        </w:rPr>
        <w:t>参照）</w:t>
      </w:r>
    </w:p>
    <w:p w14:paraId="5707D11B" w14:textId="77777777" w:rsidR="00FB4ABA" w:rsidRPr="00030499" w:rsidRDefault="00FB4ABA" w:rsidP="00CC3966">
      <w:pPr>
        <w:spacing w:afterLines="20" w:after="72" w:line="320" w:lineRule="exact"/>
        <w:jc w:val="left"/>
        <w:rPr>
          <w:rFonts w:asciiTheme="majorEastAsia" w:eastAsiaTheme="majorEastAsia" w:hAnsiTheme="majorEastAsia"/>
        </w:rPr>
      </w:pPr>
      <w:r w:rsidRPr="00030499">
        <w:rPr>
          <w:rFonts w:asciiTheme="majorEastAsia" w:eastAsiaTheme="majorEastAsia" w:hAnsiTheme="majorEastAsia" w:hint="eastAsia"/>
          <w:b/>
        </w:rPr>
        <w:t>８．ル</w:t>
      </w:r>
      <w:r w:rsidRPr="00030499">
        <w:rPr>
          <w:rFonts w:asciiTheme="majorEastAsia" w:eastAsiaTheme="majorEastAsia" w:hAnsiTheme="majorEastAsia"/>
          <w:b/>
        </w:rPr>
        <w:t xml:space="preserve"> </w:t>
      </w:r>
      <w:r w:rsidRPr="00030499">
        <w:rPr>
          <w:rFonts w:asciiTheme="majorEastAsia" w:eastAsiaTheme="majorEastAsia" w:hAnsiTheme="majorEastAsia" w:hint="eastAsia"/>
          <w:b/>
        </w:rPr>
        <w:t>―</w:t>
      </w:r>
      <w:r w:rsidRPr="00030499">
        <w:rPr>
          <w:rFonts w:asciiTheme="majorEastAsia" w:eastAsiaTheme="majorEastAsia" w:hAnsiTheme="majorEastAsia"/>
          <w:b/>
        </w:rPr>
        <w:t xml:space="preserve"> </w:t>
      </w:r>
      <w:r w:rsidRPr="00030499">
        <w:rPr>
          <w:rFonts w:asciiTheme="majorEastAsia" w:eastAsiaTheme="majorEastAsia" w:hAnsiTheme="majorEastAsia" w:hint="eastAsia"/>
          <w:b/>
        </w:rPr>
        <w:t>ル</w:t>
      </w:r>
    </w:p>
    <w:p w14:paraId="467976AA" w14:textId="41EC5A53" w:rsidR="00416C46" w:rsidRPr="00030499" w:rsidRDefault="00FB4ABA" w:rsidP="00CC3966">
      <w:pPr>
        <w:spacing w:afterLines="15" w:after="54" w:line="320" w:lineRule="exact"/>
        <w:ind w:leftChars="135" w:left="566" w:hangingChars="135" w:hanging="283"/>
        <w:rPr>
          <w:rFonts w:asciiTheme="majorEastAsia" w:eastAsiaTheme="majorEastAsia" w:hAnsiTheme="majorEastAsia"/>
        </w:rPr>
      </w:pPr>
      <w:bookmarkStart w:id="1" w:name="_Hlk130034120"/>
      <w:r w:rsidRPr="00030499">
        <w:rPr>
          <w:rFonts w:asciiTheme="majorEastAsia" w:eastAsiaTheme="majorEastAsia" w:hAnsiTheme="majorEastAsia"/>
        </w:rPr>
        <w:t xml:space="preserve">(1) </w:t>
      </w:r>
      <w:r w:rsidR="00CC35CC" w:rsidRPr="00030499">
        <w:rPr>
          <w:rFonts w:asciiTheme="majorEastAsia" w:eastAsiaTheme="majorEastAsia" w:hAnsiTheme="majorEastAsia" w:hint="eastAsia"/>
        </w:rPr>
        <w:t>討論テーマ</w:t>
      </w:r>
      <w:r w:rsidR="00A162BD" w:rsidRPr="00030499">
        <w:rPr>
          <w:rFonts w:asciiTheme="majorEastAsia" w:eastAsiaTheme="majorEastAsia" w:hAnsiTheme="majorEastAsia" w:hint="eastAsia"/>
        </w:rPr>
        <w:t>「</w:t>
      </w:r>
      <w:r w:rsidR="00F03BFC" w:rsidRPr="00030499">
        <w:rPr>
          <w:rFonts w:asciiTheme="majorEastAsia" w:eastAsiaTheme="majorEastAsia" w:hAnsiTheme="majorEastAsia" w:hint="eastAsia"/>
        </w:rPr>
        <w:t>プライム市場上場企業に有価証券報告書の英文開示を義務付けるべきか</w:t>
      </w:r>
      <w:r w:rsidR="00A162BD" w:rsidRPr="00030499">
        <w:rPr>
          <w:rFonts w:asciiTheme="majorEastAsia" w:eastAsiaTheme="majorEastAsia" w:hAnsiTheme="majorEastAsia" w:hint="eastAsia"/>
        </w:rPr>
        <w:t>」</w:t>
      </w:r>
      <w:r w:rsidR="00387992" w:rsidRPr="00030499">
        <w:rPr>
          <w:rFonts w:asciiTheme="majorEastAsia" w:eastAsiaTheme="majorEastAsia" w:hAnsiTheme="majorEastAsia" w:hint="eastAsia"/>
        </w:rPr>
        <w:t>について</w:t>
      </w:r>
      <w:r w:rsidRPr="00030499">
        <w:rPr>
          <w:rFonts w:asciiTheme="majorEastAsia" w:eastAsiaTheme="majorEastAsia" w:hAnsiTheme="majorEastAsia" w:hint="eastAsia"/>
        </w:rPr>
        <w:t>相手チームとの間で公開討論（ディベート）を行う。</w:t>
      </w:r>
      <w:r w:rsidR="006D2E54" w:rsidRPr="00030499">
        <w:rPr>
          <w:rFonts w:asciiTheme="majorEastAsia" w:eastAsiaTheme="majorEastAsia" w:hAnsiTheme="majorEastAsia" w:hint="eastAsia"/>
        </w:rPr>
        <w:t>なお、</w:t>
      </w:r>
      <w:r w:rsidR="00F87317" w:rsidRPr="00030499">
        <w:rPr>
          <w:rFonts w:asciiTheme="majorEastAsia" w:eastAsiaTheme="majorEastAsia" w:hAnsiTheme="majorEastAsia" w:hint="eastAsia"/>
        </w:rPr>
        <w:t>１チーム当りの</w:t>
      </w:r>
      <w:r w:rsidR="00911820" w:rsidRPr="00030499">
        <w:rPr>
          <w:rFonts w:asciiTheme="majorEastAsia" w:eastAsiaTheme="majorEastAsia" w:hAnsiTheme="majorEastAsia" w:hint="eastAsia"/>
        </w:rPr>
        <w:t>試合</w:t>
      </w:r>
      <w:r w:rsidR="00974995" w:rsidRPr="00030499">
        <w:rPr>
          <w:rFonts w:asciiTheme="majorEastAsia" w:eastAsiaTheme="majorEastAsia" w:hAnsiTheme="majorEastAsia" w:hint="eastAsia"/>
        </w:rPr>
        <w:t>（</w:t>
      </w:r>
      <w:r w:rsidR="00911820" w:rsidRPr="00030499">
        <w:rPr>
          <w:rFonts w:asciiTheme="majorEastAsia" w:eastAsiaTheme="majorEastAsia" w:hAnsiTheme="majorEastAsia" w:hint="eastAsia"/>
        </w:rPr>
        <w:t>討論</w:t>
      </w:r>
      <w:r w:rsidR="00974995" w:rsidRPr="00030499">
        <w:rPr>
          <w:rFonts w:asciiTheme="majorEastAsia" w:eastAsiaTheme="majorEastAsia" w:hAnsiTheme="majorEastAsia" w:hint="eastAsia"/>
        </w:rPr>
        <w:t>）</w:t>
      </w:r>
      <w:r w:rsidR="00F87317" w:rsidRPr="00030499">
        <w:rPr>
          <w:rFonts w:asciiTheme="majorEastAsia" w:eastAsiaTheme="majorEastAsia" w:hAnsiTheme="majorEastAsia" w:hint="eastAsia"/>
        </w:rPr>
        <w:t>回数</w:t>
      </w:r>
      <w:r w:rsidR="00780DB8" w:rsidRPr="00030499">
        <w:rPr>
          <w:rFonts w:asciiTheme="majorEastAsia" w:eastAsiaTheme="majorEastAsia" w:hAnsiTheme="majorEastAsia" w:cs="ＭＳ 明朝" w:hint="eastAsia"/>
          <w:kern w:val="0"/>
        </w:rPr>
        <w:t>は</w:t>
      </w:r>
      <w:r w:rsidR="00416C46" w:rsidRPr="00030499">
        <w:rPr>
          <w:rFonts w:asciiTheme="majorEastAsia" w:eastAsiaTheme="majorEastAsia" w:hAnsiTheme="majorEastAsia" w:cs="ＭＳ 明朝" w:hint="eastAsia"/>
          <w:kern w:val="0"/>
        </w:rPr>
        <w:t>2試合と</w:t>
      </w:r>
      <w:r w:rsidR="00780DB8" w:rsidRPr="00030499">
        <w:rPr>
          <w:rFonts w:asciiTheme="majorEastAsia" w:eastAsiaTheme="majorEastAsia" w:hAnsiTheme="majorEastAsia" w:cs="ＭＳ 明朝" w:hint="eastAsia"/>
          <w:kern w:val="0"/>
        </w:rPr>
        <w:t>する。ただし、各チームは</w:t>
      </w:r>
      <w:r w:rsidR="00416C46" w:rsidRPr="00030499">
        <w:rPr>
          <w:rFonts w:asciiTheme="majorEastAsia" w:eastAsiaTheme="majorEastAsia" w:hAnsiTheme="majorEastAsia" w:cs="ＭＳ 明朝" w:hint="eastAsia"/>
          <w:kern w:val="0"/>
        </w:rPr>
        <w:t>「肯定」もしくは「否定」のどちらかの立場のみとるものとする（肯定・否定の双方の立場で</w:t>
      </w:r>
      <w:r w:rsidR="008E330E" w:rsidRPr="00030499">
        <w:rPr>
          <w:rFonts w:asciiTheme="majorEastAsia" w:eastAsiaTheme="majorEastAsia" w:hAnsiTheme="majorEastAsia" w:cs="ＭＳ 明朝" w:hint="eastAsia"/>
          <w:kern w:val="0"/>
        </w:rPr>
        <w:t>１</w:t>
      </w:r>
      <w:r w:rsidR="00416C46" w:rsidRPr="00030499">
        <w:rPr>
          <w:rFonts w:asciiTheme="majorEastAsia" w:eastAsiaTheme="majorEastAsia" w:hAnsiTheme="majorEastAsia" w:cs="ＭＳ 明朝" w:hint="eastAsia"/>
          <w:kern w:val="0"/>
        </w:rPr>
        <w:t>試合ずつ行うことはない）。</w:t>
      </w:r>
    </w:p>
    <w:p w14:paraId="7B0D639A" w14:textId="136D3C18" w:rsidR="00FB4ABA" w:rsidRPr="00030499" w:rsidRDefault="00FB4ABA"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rPr>
        <w:t xml:space="preserve">(2) </w:t>
      </w:r>
      <w:r w:rsidRPr="00030499">
        <w:rPr>
          <w:rFonts w:asciiTheme="majorEastAsia" w:eastAsiaTheme="majorEastAsia" w:hAnsiTheme="majorEastAsia" w:hint="eastAsia"/>
        </w:rPr>
        <w:t>１チームの参加人数は</w:t>
      </w:r>
      <w:r w:rsidR="00924668" w:rsidRPr="00030499">
        <w:rPr>
          <w:rFonts w:asciiTheme="majorEastAsia" w:eastAsiaTheme="majorEastAsia" w:hAnsiTheme="majorEastAsia" w:hint="eastAsia"/>
        </w:rPr>
        <w:t>３</w:t>
      </w:r>
      <w:r w:rsidRPr="00030499">
        <w:rPr>
          <w:rFonts w:asciiTheme="majorEastAsia" w:eastAsiaTheme="majorEastAsia" w:hAnsiTheme="majorEastAsia" w:hint="eastAsia"/>
        </w:rPr>
        <w:t>～６名までとする。</w:t>
      </w:r>
    </w:p>
    <w:p w14:paraId="4BB317A9" w14:textId="7C445393" w:rsidR="00897135" w:rsidRPr="00030499" w:rsidRDefault="00FB4ABA"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rPr>
        <w:t xml:space="preserve">(3) </w:t>
      </w:r>
      <w:r w:rsidRPr="00030499">
        <w:rPr>
          <w:rFonts w:asciiTheme="majorEastAsia" w:eastAsiaTheme="majorEastAsia" w:hAnsiTheme="majorEastAsia" w:hint="eastAsia"/>
        </w:rPr>
        <w:t>論点を整理した</w:t>
      </w:r>
      <w:r w:rsidR="00834EB4" w:rsidRPr="00030499">
        <w:rPr>
          <w:rFonts w:asciiTheme="majorEastAsia" w:eastAsiaTheme="majorEastAsia" w:hAnsiTheme="majorEastAsia" w:hint="eastAsia"/>
        </w:rPr>
        <w:t>配布資料</w:t>
      </w:r>
      <w:r w:rsidR="00D9228A" w:rsidRPr="00030499">
        <w:rPr>
          <w:rFonts w:asciiTheme="majorEastAsia" w:eastAsiaTheme="majorEastAsia" w:hAnsiTheme="majorEastAsia" w:cs="ＭＳ 明朝" w:hint="eastAsia"/>
          <w:kern w:val="0"/>
        </w:rPr>
        <w:t>（片面印刷のみ：</w:t>
      </w:r>
      <w:r w:rsidR="00D9228A" w:rsidRPr="00030499">
        <w:rPr>
          <w:rFonts w:asciiTheme="majorEastAsia" w:eastAsiaTheme="majorEastAsia" w:hAnsiTheme="majorEastAsia" w:hint="eastAsia"/>
          <w:kern w:val="0"/>
        </w:rPr>
        <w:t>A4</w:t>
      </w:r>
      <w:r w:rsidR="00D9228A" w:rsidRPr="00030499">
        <w:rPr>
          <w:rFonts w:asciiTheme="majorEastAsia" w:eastAsiaTheme="majorEastAsia" w:hAnsiTheme="majorEastAsia" w:cs="ＭＳ 明朝" w:hint="eastAsia"/>
          <w:kern w:val="0"/>
        </w:rPr>
        <w:t>版</w:t>
      </w:r>
      <w:r w:rsidR="00D9228A" w:rsidRPr="00030499">
        <w:rPr>
          <w:rFonts w:asciiTheme="majorEastAsia" w:eastAsiaTheme="majorEastAsia" w:hAnsiTheme="majorEastAsia" w:hint="eastAsia"/>
          <w:kern w:val="0"/>
        </w:rPr>
        <w:t>2</w:t>
      </w:r>
      <w:r w:rsidR="00D9228A" w:rsidRPr="00030499">
        <w:rPr>
          <w:rFonts w:asciiTheme="majorEastAsia" w:eastAsiaTheme="majorEastAsia" w:hAnsiTheme="majorEastAsia" w:cs="ＭＳ 明朝" w:hint="eastAsia"/>
          <w:kern w:val="0"/>
        </w:rPr>
        <w:t>枚、または</w:t>
      </w:r>
      <w:r w:rsidR="00D9228A" w:rsidRPr="00030499">
        <w:rPr>
          <w:rFonts w:asciiTheme="majorEastAsia" w:eastAsiaTheme="majorEastAsia" w:hAnsiTheme="majorEastAsia" w:hint="eastAsia"/>
          <w:kern w:val="0"/>
        </w:rPr>
        <w:t>A3</w:t>
      </w:r>
      <w:r w:rsidR="00D9228A" w:rsidRPr="00030499">
        <w:rPr>
          <w:rFonts w:asciiTheme="majorEastAsia" w:eastAsiaTheme="majorEastAsia" w:hAnsiTheme="majorEastAsia" w:cs="ＭＳ 明朝" w:hint="eastAsia"/>
          <w:kern w:val="0"/>
        </w:rPr>
        <w:t>版</w:t>
      </w:r>
      <w:r w:rsidR="00D9228A" w:rsidRPr="00030499">
        <w:rPr>
          <w:rFonts w:asciiTheme="majorEastAsia" w:eastAsiaTheme="majorEastAsia" w:hAnsiTheme="majorEastAsia" w:hint="eastAsia"/>
          <w:kern w:val="0"/>
        </w:rPr>
        <w:t>1</w:t>
      </w:r>
      <w:r w:rsidR="00D9228A" w:rsidRPr="00030499">
        <w:rPr>
          <w:rFonts w:asciiTheme="majorEastAsia" w:eastAsiaTheme="majorEastAsia" w:hAnsiTheme="majorEastAsia" w:cs="ＭＳ 明朝" w:hint="eastAsia"/>
          <w:kern w:val="0"/>
        </w:rPr>
        <w:t>枚）</w:t>
      </w:r>
      <w:r w:rsidR="009A362C" w:rsidRPr="00030499">
        <w:rPr>
          <w:rFonts w:asciiTheme="majorEastAsia" w:eastAsiaTheme="majorEastAsia" w:hAnsiTheme="majorEastAsia" w:hint="eastAsia"/>
        </w:rPr>
        <w:t>を</w:t>
      </w:r>
      <w:r w:rsidR="00D9228A" w:rsidRPr="00030499">
        <w:rPr>
          <w:rFonts w:asciiTheme="majorEastAsia" w:eastAsiaTheme="majorEastAsia" w:hAnsiTheme="majorEastAsia" w:hint="eastAsia"/>
        </w:rPr>
        <w:t>試合数×</w:t>
      </w:r>
      <w:r w:rsidR="006D2E54" w:rsidRPr="00030499">
        <w:rPr>
          <w:rFonts w:asciiTheme="majorEastAsia" w:eastAsiaTheme="majorEastAsia" w:hAnsiTheme="majorEastAsia" w:hint="eastAsia"/>
        </w:rPr>
        <w:t>10部</w:t>
      </w:r>
      <w:r w:rsidRPr="00030499">
        <w:rPr>
          <w:rFonts w:asciiTheme="majorEastAsia" w:eastAsiaTheme="majorEastAsia" w:hAnsiTheme="majorEastAsia" w:hint="eastAsia"/>
        </w:rPr>
        <w:t>（指導講師､司会､相手チーム</w:t>
      </w:r>
      <w:r w:rsidR="006D2E54" w:rsidRPr="00030499">
        <w:rPr>
          <w:rFonts w:asciiTheme="majorEastAsia" w:eastAsiaTheme="majorEastAsia" w:hAnsiTheme="majorEastAsia" w:hint="eastAsia"/>
        </w:rPr>
        <w:t>用</w:t>
      </w:r>
      <w:r w:rsidRPr="00030499">
        <w:rPr>
          <w:rFonts w:asciiTheme="majorEastAsia" w:eastAsiaTheme="majorEastAsia" w:hAnsiTheme="majorEastAsia" w:hint="eastAsia"/>
        </w:rPr>
        <w:t>）</w:t>
      </w:r>
      <w:r w:rsidR="00B5770C" w:rsidRPr="00030499">
        <w:rPr>
          <w:rFonts w:asciiTheme="majorEastAsia" w:eastAsiaTheme="majorEastAsia" w:hAnsiTheme="majorEastAsia" w:hint="eastAsia"/>
        </w:rPr>
        <w:t>用意して</w:t>
      </w:r>
      <w:r w:rsidRPr="00030499">
        <w:rPr>
          <w:rFonts w:asciiTheme="majorEastAsia" w:eastAsiaTheme="majorEastAsia" w:hAnsiTheme="majorEastAsia" w:hint="eastAsia"/>
        </w:rPr>
        <w:t>当日</w:t>
      </w:r>
      <w:r w:rsidR="008C5DEB" w:rsidRPr="00030499">
        <w:rPr>
          <w:rFonts w:asciiTheme="majorEastAsia" w:eastAsiaTheme="majorEastAsia" w:hAnsiTheme="majorEastAsia" w:hint="eastAsia"/>
        </w:rPr>
        <w:t>に持参</w:t>
      </w:r>
      <w:r w:rsidRPr="00030499">
        <w:rPr>
          <w:rFonts w:asciiTheme="majorEastAsia" w:eastAsiaTheme="majorEastAsia" w:hAnsiTheme="majorEastAsia" w:hint="eastAsia"/>
        </w:rPr>
        <w:t>すること。なお、</w:t>
      </w:r>
      <w:r w:rsidR="00834EB4" w:rsidRPr="00030499">
        <w:rPr>
          <w:rFonts w:asciiTheme="majorEastAsia" w:eastAsiaTheme="majorEastAsia" w:hAnsiTheme="majorEastAsia" w:hint="eastAsia"/>
        </w:rPr>
        <w:t>配布資料</w:t>
      </w:r>
      <w:r w:rsidRPr="00030499">
        <w:rPr>
          <w:rFonts w:asciiTheme="majorEastAsia" w:eastAsiaTheme="majorEastAsia" w:hAnsiTheme="majorEastAsia" w:hint="eastAsia"/>
        </w:rPr>
        <w:t>の内容も評価基準に加える。</w:t>
      </w:r>
    </w:p>
    <w:p w14:paraId="73F22F30" w14:textId="3E68BA68" w:rsidR="00C138BB" w:rsidRPr="00030499" w:rsidRDefault="00C138BB"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hint="eastAsia"/>
        </w:rPr>
        <w:t>(</w:t>
      </w:r>
      <w:r w:rsidR="00B5770C" w:rsidRPr="00030499">
        <w:rPr>
          <w:rFonts w:asciiTheme="majorEastAsia" w:eastAsiaTheme="majorEastAsia" w:hAnsiTheme="majorEastAsia" w:hint="eastAsia"/>
        </w:rPr>
        <w:t>4</w:t>
      </w:r>
      <w:r w:rsidRPr="00030499">
        <w:rPr>
          <w:rFonts w:asciiTheme="majorEastAsia" w:eastAsiaTheme="majorEastAsia" w:hAnsiTheme="majorEastAsia" w:hint="eastAsia"/>
        </w:rPr>
        <w:t xml:space="preserve">) </w:t>
      </w:r>
      <w:r w:rsidR="005B55ED" w:rsidRPr="00030499">
        <w:rPr>
          <w:rFonts w:asciiTheme="majorEastAsia" w:eastAsiaTheme="majorEastAsia" w:hAnsiTheme="majorEastAsia" w:hint="eastAsia"/>
        </w:rPr>
        <w:t>グラフやデータ等を使用する</w:t>
      </w:r>
      <w:r w:rsidRPr="00030499">
        <w:rPr>
          <w:rFonts w:asciiTheme="majorEastAsia" w:eastAsiaTheme="majorEastAsia" w:hAnsiTheme="majorEastAsia" w:hint="eastAsia"/>
        </w:rPr>
        <w:t>場合は出所を明らかにすること</w:t>
      </w:r>
      <w:r w:rsidR="00CC35CC" w:rsidRPr="00030499">
        <w:rPr>
          <w:rFonts w:asciiTheme="majorEastAsia" w:eastAsiaTheme="majorEastAsia" w:hAnsiTheme="majorEastAsia" w:hint="eastAsia"/>
        </w:rPr>
        <w:t>。</w:t>
      </w:r>
    </w:p>
    <w:p w14:paraId="2D0948FD" w14:textId="14F04BDB" w:rsidR="00FB4ABA" w:rsidRPr="00030499" w:rsidRDefault="00897135"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rPr>
        <w:t>(</w:t>
      </w:r>
      <w:r w:rsidR="00B5770C" w:rsidRPr="00030499">
        <w:rPr>
          <w:rFonts w:asciiTheme="majorEastAsia" w:eastAsiaTheme="majorEastAsia" w:hAnsiTheme="majorEastAsia"/>
        </w:rPr>
        <w:t>5</w:t>
      </w:r>
      <w:r w:rsidR="00FB4ABA" w:rsidRPr="00030499">
        <w:rPr>
          <w:rFonts w:asciiTheme="majorEastAsia" w:eastAsiaTheme="majorEastAsia" w:hAnsiTheme="majorEastAsia"/>
        </w:rPr>
        <w:t>)</w:t>
      </w:r>
      <w:r w:rsidR="00411F02" w:rsidRPr="00030499">
        <w:rPr>
          <w:rFonts w:asciiTheme="majorEastAsia" w:eastAsiaTheme="majorEastAsia" w:hAnsiTheme="majorEastAsia" w:hint="eastAsia"/>
        </w:rPr>
        <w:t xml:space="preserve"> </w:t>
      </w:r>
      <w:r w:rsidR="00FB4ABA" w:rsidRPr="00030499">
        <w:rPr>
          <w:rFonts w:asciiTheme="majorEastAsia" w:eastAsiaTheme="majorEastAsia" w:hAnsiTheme="majorEastAsia" w:hint="eastAsia"/>
        </w:rPr>
        <w:t>挙手制で司会が指名し</w:t>
      </w:r>
      <w:r w:rsidR="00CC35CC" w:rsidRPr="00030499">
        <w:rPr>
          <w:rFonts w:asciiTheme="majorEastAsia" w:eastAsiaTheme="majorEastAsia" w:hAnsiTheme="majorEastAsia" w:hint="eastAsia"/>
        </w:rPr>
        <w:t>た者が</w:t>
      </w:r>
      <w:r w:rsidR="00FB4ABA" w:rsidRPr="00030499">
        <w:rPr>
          <w:rFonts w:asciiTheme="majorEastAsia" w:eastAsiaTheme="majorEastAsia" w:hAnsiTheme="majorEastAsia" w:hint="eastAsia"/>
        </w:rPr>
        <w:t>発言をする方式を取る。</w:t>
      </w:r>
    </w:p>
    <w:p w14:paraId="6368535A" w14:textId="02CE79F5" w:rsidR="00834EB4" w:rsidRPr="00030499" w:rsidRDefault="00897135"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rPr>
        <w:t>(</w:t>
      </w:r>
      <w:r w:rsidR="00B5770C" w:rsidRPr="00030499">
        <w:rPr>
          <w:rFonts w:asciiTheme="majorEastAsia" w:eastAsiaTheme="majorEastAsia" w:hAnsiTheme="majorEastAsia"/>
        </w:rPr>
        <w:t>6</w:t>
      </w:r>
      <w:r w:rsidR="00FB4ABA" w:rsidRPr="00030499">
        <w:rPr>
          <w:rFonts w:asciiTheme="majorEastAsia" w:eastAsiaTheme="majorEastAsia" w:hAnsiTheme="majorEastAsia"/>
        </w:rPr>
        <w:t>)</w:t>
      </w:r>
      <w:r w:rsidR="00C35E4F" w:rsidRPr="00030499">
        <w:rPr>
          <w:rFonts w:asciiTheme="majorEastAsia" w:eastAsiaTheme="majorEastAsia" w:hAnsiTheme="majorEastAsia"/>
        </w:rPr>
        <w:t xml:space="preserve"> </w:t>
      </w:r>
      <w:r w:rsidR="00FB4ABA" w:rsidRPr="00030499">
        <w:rPr>
          <w:rFonts w:asciiTheme="majorEastAsia" w:eastAsiaTheme="majorEastAsia" w:hAnsiTheme="majorEastAsia" w:hint="eastAsia"/>
        </w:rPr>
        <w:t>討論の時間は１討論につき</w:t>
      </w:r>
      <w:r w:rsidR="008D6B69" w:rsidRPr="00030499">
        <w:rPr>
          <w:rFonts w:asciiTheme="majorEastAsia" w:eastAsiaTheme="majorEastAsia" w:hAnsiTheme="majorEastAsia" w:hint="eastAsia"/>
        </w:rPr>
        <w:t>約50</w:t>
      </w:r>
      <w:r w:rsidR="00FB4ABA" w:rsidRPr="00030499">
        <w:rPr>
          <w:rFonts w:asciiTheme="majorEastAsia" w:eastAsiaTheme="majorEastAsia" w:hAnsiTheme="majorEastAsia" w:hint="eastAsia"/>
        </w:rPr>
        <w:t>分とする。</w:t>
      </w:r>
    </w:p>
    <w:p w14:paraId="12282E28" w14:textId="77777777" w:rsidR="00CC35CC" w:rsidRPr="00030499" w:rsidRDefault="00CC35CC"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hint="eastAsia"/>
        </w:rPr>
        <w:t>（時間配分）</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1267"/>
        <w:gridCol w:w="4312"/>
      </w:tblGrid>
      <w:tr w:rsidR="008E330E" w:rsidRPr="00030499" w14:paraId="14287808" w14:textId="77777777" w:rsidTr="00955862">
        <w:trPr>
          <w:trHeight w:val="312"/>
        </w:trPr>
        <w:tc>
          <w:tcPr>
            <w:tcW w:w="2767" w:type="dxa"/>
            <w:tcBorders>
              <w:top w:val="single" w:sz="12" w:space="0" w:color="auto"/>
              <w:left w:val="single" w:sz="12" w:space="0" w:color="auto"/>
              <w:bottom w:val="dashSmallGap" w:sz="4" w:space="0" w:color="auto"/>
              <w:right w:val="single" w:sz="4" w:space="0" w:color="auto"/>
            </w:tcBorders>
            <w:vAlign w:val="center"/>
          </w:tcPr>
          <w:p w14:paraId="2A7F6B15" w14:textId="77777777" w:rsidR="00CC35CC" w:rsidRPr="00030499" w:rsidRDefault="00CC35CC" w:rsidP="00CC3966">
            <w:pPr>
              <w:spacing w:line="320" w:lineRule="exact"/>
              <w:ind w:leftChars="102" w:left="214"/>
              <w:jc w:val="distribute"/>
              <w:rPr>
                <w:rFonts w:asciiTheme="majorEastAsia" w:eastAsiaTheme="majorEastAsia" w:hAnsiTheme="majorEastAsia"/>
              </w:rPr>
            </w:pPr>
            <w:bookmarkStart w:id="2" w:name="_Hlk135273091"/>
            <w:r w:rsidRPr="00030499">
              <w:rPr>
                <w:rFonts w:asciiTheme="majorEastAsia" w:eastAsiaTheme="majorEastAsia" w:hAnsiTheme="majorEastAsia" w:hint="eastAsia"/>
                <w:kern w:val="0"/>
              </w:rPr>
              <w:t>立論</w:t>
            </w:r>
          </w:p>
        </w:tc>
        <w:tc>
          <w:tcPr>
            <w:tcW w:w="1267" w:type="dxa"/>
            <w:tcBorders>
              <w:top w:val="single" w:sz="12" w:space="0" w:color="auto"/>
              <w:left w:val="single" w:sz="4" w:space="0" w:color="auto"/>
              <w:bottom w:val="dashSmallGap" w:sz="4" w:space="0" w:color="auto"/>
              <w:right w:val="single" w:sz="4" w:space="0" w:color="auto"/>
            </w:tcBorders>
            <w:vAlign w:val="center"/>
          </w:tcPr>
          <w:p w14:paraId="753BC118" w14:textId="77777777" w:rsidR="00CC35CC" w:rsidRPr="00030499" w:rsidRDefault="00CC35CC" w:rsidP="00CC3966">
            <w:pPr>
              <w:spacing w:line="320" w:lineRule="exact"/>
              <w:ind w:leftChars="119" w:left="250" w:rightChars="80" w:right="168"/>
              <w:jc w:val="right"/>
              <w:rPr>
                <w:rFonts w:asciiTheme="majorEastAsia" w:eastAsiaTheme="majorEastAsia" w:hAnsiTheme="majorEastAsia"/>
              </w:rPr>
            </w:pPr>
            <w:r w:rsidRPr="00030499">
              <w:rPr>
                <w:rFonts w:asciiTheme="majorEastAsia" w:eastAsiaTheme="majorEastAsia" w:hAnsiTheme="majorEastAsia" w:hint="eastAsia"/>
                <w:kern w:val="0"/>
              </w:rPr>
              <w:t>6分</w:t>
            </w:r>
          </w:p>
        </w:tc>
        <w:tc>
          <w:tcPr>
            <w:tcW w:w="4312" w:type="dxa"/>
            <w:tcBorders>
              <w:top w:val="single" w:sz="12" w:space="0" w:color="auto"/>
              <w:left w:val="single" w:sz="4" w:space="0" w:color="auto"/>
              <w:bottom w:val="dashSmallGap" w:sz="4" w:space="0" w:color="auto"/>
              <w:right w:val="single" w:sz="12" w:space="0" w:color="auto"/>
            </w:tcBorders>
            <w:vAlign w:val="center"/>
          </w:tcPr>
          <w:p w14:paraId="106BA5F7" w14:textId="180D9BC2" w:rsidR="00CC35CC" w:rsidRPr="00030499" w:rsidRDefault="00CC35CC" w:rsidP="00CC3966">
            <w:pPr>
              <w:spacing w:line="320" w:lineRule="exact"/>
              <w:ind w:leftChars="86" w:left="181"/>
              <w:rPr>
                <w:rFonts w:asciiTheme="majorEastAsia" w:eastAsiaTheme="majorEastAsia" w:hAnsiTheme="majorEastAsia"/>
              </w:rPr>
            </w:pPr>
            <w:r w:rsidRPr="00030499">
              <w:rPr>
                <w:rFonts w:asciiTheme="majorEastAsia" w:eastAsiaTheme="majorEastAsia" w:hAnsiTheme="majorEastAsia" w:hint="eastAsia"/>
              </w:rPr>
              <w:t>（肯定側3分、否定側3分）</w:t>
            </w:r>
          </w:p>
        </w:tc>
      </w:tr>
      <w:tr w:rsidR="008E330E" w:rsidRPr="00030499" w14:paraId="31E6A66E" w14:textId="77777777" w:rsidTr="00955862">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56394433" w14:textId="77777777" w:rsidR="00CC35CC" w:rsidRPr="00030499" w:rsidRDefault="00CC35CC" w:rsidP="00CC3966">
            <w:pPr>
              <w:spacing w:line="320" w:lineRule="exact"/>
              <w:ind w:leftChars="102" w:left="214"/>
              <w:jc w:val="distribute"/>
              <w:rPr>
                <w:rFonts w:asciiTheme="majorEastAsia" w:eastAsiaTheme="majorEastAsia" w:hAnsiTheme="majorEastAsia"/>
                <w:kern w:val="0"/>
              </w:rPr>
            </w:pPr>
            <w:r w:rsidRPr="00030499">
              <w:rPr>
                <w:rFonts w:asciiTheme="majorEastAsia" w:eastAsiaTheme="majorEastAsia" w:hAnsiTheme="majorEastAsia" w:hint="eastAsia"/>
                <w:kern w:val="0"/>
              </w:rPr>
              <w:t>作戦タイム</w:t>
            </w:r>
          </w:p>
        </w:tc>
        <w:tc>
          <w:tcPr>
            <w:tcW w:w="1267" w:type="dxa"/>
            <w:tcBorders>
              <w:top w:val="dashSmallGap" w:sz="4" w:space="0" w:color="auto"/>
              <w:left w:val="single" w:sz="4" w:space="0" w:color="auto"/>
              <w:bottom w:val="dashSmallGap" w:sz="4" w:space="0" w:color="auto"/>
              <w:right w:val="single" w:sz="4" w:space="0" w:color="auto"/>
            </w:tcBorders>
            <w:vAlign w:val="center"/>
          </w:tcPr>
          <w:p w14:paraId="6DFA41CD" w14:textId="77777777" w:rsidR="00CC35CC" w:rsidRPr="00030499" w:rsidRDefault="00CC35CC" w:rsidP="00CC3966">
            <w:pPr>
              <w:spacing w:line="320" w:lineRule="exact"/>
              <w:ind w:leftChars="219" w:left="460" w:rightChars="80" w:right="168"/>
              <w:jc w:val="right"/>
              <w:rPr>
                <w:rFonts w:asciiTheme="majorEastAsia" w:eastAsiaTheme="majorEastAsia" w:hAnsiTheme="majorEastAsia"/>
                <w:kern w:val="0"/>
              </w:rPr>
            </w:pPr>
            <w:r w:rsidRPr="00030499">
              <w:rPr>
                <w:rFonts w:asciiTheme="majorEastAsia" w:eastAsiaTheme="majorEastAsia" w:hAnsiTheme="majorEastAsia" w:hint="eastAsia"/>
              </w:rPr>
              <w:t>2分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34BB372E" w14:textId="77777777" w:rsidR="00CC35CC" w:rsidRPr="00030499" w:rsidRDefault="00CC35CC" w:rsidP="00CC3966">
            <w:pPr>
              <w:spacing w:line="320" w:lineRule="exact"/>
              <w:ind w:leftChars="86" w:left="181"/>
              <w:rPr>
                <w:rFonts w:asciiTheme="majorEastAsia" w:eastAsiaTheme="majorEastAsia" w:hAnsiTheme="majorEastAsia"/>
                <w:kern w:val="0"/>
              </w:rPr>
            </w:pPr>
          </w:p>
        </w:tc>
      </w:tr>
      <w:tr w:rsidR="008E330E" w:rsidRPr="00030499" w14:paraId="0C14B213" w14:textId="77777777" w:rsidTr="00955862">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064C3136" w14:textId="77777777" w:rsidR="00CC35CC" w:rsidRPr="00030499" w:rsidRDefault="00CC35CC" w:rsidP="00CC3966">
            <w:pPr>
              <w:spacing w:line="320" w:lineRule="exact"/>
              <w:ind w:leftChars="102" w:left="214"/>
              <w:jc w:val="distribute"/>
              <w:rPr>
                <w:rFonts w:asciiTheme="majorEastAsia" w:eastAsiaTheme="majorEastAsia" w:hAnsiTheme="majorEastAsia"/>
                <w:kern w:val="0"/>
              </w:rPr>
            </w:pPr>
            <w:r w:rsidRPr="00030499">
              <w:rPr>
                <w:rFonts w:asciiTheme="majorEastAsia" w:eastAsiaTheme="majorEastAsia" w:hAnsiTheme="majorEastAsia" w:hint="eastAsia"/>
                <w:kern w:val="0"/>
              </w:rPr>
              <w:t>フリーディスカッション</w:t>
            </w:r>
          </w:p>
        </w:tc>
        <w:tc>
          <w:tcPr>
            <w:tcW w:w="1267" w:type="dxa"/>
            <w:tcBorders>
              <w:top w:val="dashSmallGap" w:sz="4" w:space="0" w:color="auto"/>
              <w:left w:val="single" w:sz="4" w:space="0" w:color="auto"/>
              <w:bottom w:val="dashSmallGap" w:sz="4" w:space="0" w:color="auto"/>
              <w:right w:val="single" w:sz="4" w:space="0" w:color="auto"/>
            </w:tcBorders>
            <w:vAlign w:val="center"/>
          </w:tcPr>
          <w:p w14:paraId="34088D74" w14:textId="77777777" w:rsidR="00CC35CC" w:rsidRPr="00030499" w:rsidRDefault="00CC35CC" w:rsidP="00CC3966">
            <w:pPr>
              <w:spacing w:line="320" w:lineRule="exact"/>
              <w:ind w:leftChars="119" w:left="250" w:rightChars="80" w:right="168"/>
              <w:jc w:val="right"/>
              <w:rPr>
                <w:rFonts w:asciiTheme="majorEastAsia" w:eastAsiaTheme="majorEastAsia" w:hAnsiTheme="majorEastAsia"/>
                <w:kern w:val="0"/>
              </w:rPr>
            </w:pPr>
            <w:r w:rsidRPr="00030499">
              <w:rPr>
                <w:rFonts w:asciiTheme="majorEastAsia" w:eastAsiaTheme="majorEastAsia" w:hAnsiTheme="majorEastAsia" w:hint="eastAsia"/>
                <w:kern w:val="0"/>
              </w:rPr>
              <w:t>15</w:t>
            </w:r>
            <w:r w:rsidRPr="00030499">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472774C1" w14:textId="77A3C9C6" w:rsidR="00CC35CC" w:rsidRPr="00030499" w:rsidRDefault="00CC35CC" w:rsidP="00CC3966">
            <w:pPr>
              <w:spacing w:line="320" w:lineRule="exact"/>
              <w:ind w:leftChars="86" w:left="181"/>
              <w:rPr>
                <w:rFonts w:asciiTheme="majorEastAsia" w:eastAsiaTheme="majorEastAsia" w:hAnsiTheme="majorEastAsia"/>
                <w:kern w:val="0"/>
              </w:rPr>
            </w:pPr>
            <w:r w:rsidRPr="00030499">
              <w:rPr>
                <w:rFonts w:asciiTheme="majorEastAsia" w:eastAsiaTheme="majorEastAsia" w:hAnsiTheme="majorEastAsia" w:hint="eastAsia"/>
              </w:rPr>
              <w:t>（否定側→肯定側）</w:t>
            </w:r>
            <w:r w:rsidRPr="00030499">
              <w:rPr>
                <w:rStyle w:val="af7"/>
                <w:rFonts w:asciiTheme="majorEastAsia" w:eastAsiaTheme="majorEastAsia" w:hAnsiTheme="majorEastAsia"/>
              </w:rPr>
              <w:footnoteReference w:id="1"/>
            </w:r>
          </w:p>
        </w:tc>
      </w:tr>
      <w:tr w:rsidR="008E330E" w:rsidRPr="00030499" w14:paraId="75BE9036" w14:textId="77777777" w:rsidTr="00955862">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389E7747" w14:textId="77777777" w:rsidR="00CC35CC" w:rsidRPr="00030499" w:rsidRDefault="00CC35CC" w:rsidP="00CC3966">
            <w:pPr>
              <w:spacing w:line="320" w:lineRule="exact"/>
              <w:ind w:leftChars="102" w:left="214"/>
              <w:jc w:val="distribute"/>
              <w:rPr>
                <w:rFonts w:asciiTheme="majorEastAsia" w:eastAsiaTheme="majorEastAsia" w:hAnsiTheme="majorEastAsia"/>
                <w:kern w:val="0"/>
              </w:rPr>
            </w:pPr>
            <w:r w:rsidRPr="00030499">
              <w:rPr>
                <w:rFonts w:asciiTheme="majorEastAsia" w:eastAsiaTheme="majorEastAsia" w:hAnsiTheme="majorEastAsia" w:hint="eastAsia"/>
                <w:kern w:val="0"/>
              </w:rPr>
              <w:t>作戦タイム</w:t>
            </w:r>
          </w:p>
        </w:tc>
        <w:tc>
          <w:tcPr>
            <w:tcW w:w="1267" w:type="dxa"/>
            <w:tcBorders>
              <w:top w:val="dashSmallGap" w:sz="4" w:space="0" w:color="auto"/>
              <w:left w:val="single" w:sz="4" w:space="0" w:color="auto"/>
              <w:bottom w:val="dashSmallGap" w:sz="4" w:space="0" w:color="auto"/>
              <w:right w:val="single" w:sz="4" w:space="0" w:color="auto"/>
            </w:tcBorders>
            <w:vAlign w:val="center"/>
          </w:tcPr>
          <w:p w14:paraId="3252ABE5" w14:textId="77777777" w:rsidR="00CC35CC" w:rsidRPr="00030499" w:rsidRDefault="00CC35CC" w:rsidP="00CC3966">
            <w:pPr>
              <w:spacing w:line="320" w:lineRule="exact"/>
              <w:ind w:leftChars="119" w:left="250" w:rightChars="80" w:right="168"/>
              <w:jc w:val="right"/>
              <w:rPr>
                <w:rFonts w:asciiTheme="majorEastAsia" w:eastAsiaTheme="majorEastAsia" w:hAnsiTheme="majorEastAsia"/>
                <w:kern w:val="0"/>
              </w:rPr>
            </w:pPr>
            <w:r w:rsidRPr="00030499">
              <w:rPr>
                <w:rFonts w:asciiTheme="majorEastAsia" w:eastAsiaTheme="majorEastAsia" w:hAnsiTheme="majorEastAsia" w:hint="eastAsia"/>
                <w:kern w:val="0"/>
              </w:rPr>
              <w:t>2分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28994683" w14:textId="77777777" w:rsidR="00CC35CC" w:rsidRPr="00030499" w:rsidRDefault="00CC35CC" w:rsidP="00CC3966">
            <w:pPr>
              <w:spacing w:line="320" w:lineRule="exact"/>
              <w:ind w:leftChars="86" w:left="181"/>
              <w:rPr>
                <w:rFonts w:asciiTheme="majorEastAsia" w:eastAsiaTheme="majorEastAsia" w:hAnsiTheme="majorEastAsia"/>
              </w:rPr>
            </w:pPr>
          </w:p>
        </w:tc>
      </w:tr>
      <w:tr w:rsidR="008E330E" w:rsidRPr="00030499" w14:paraId="72DB73A1" w14:textId="77777777" w:rsidTr="00955862">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06E2244C" w14:textId="77777777" w:rsidR="00CC35CC" w:rsidRPr="00030499" w:rsidRDefault="00CC35CC" w:rsidP="00CC3966">
            <w:pPr>
              <w:spacing w:line="320" w:lineRule="exact"/>
              <w:ind w:leftChars="102" w:left="214"/>
              <w:jc w:val="distribute"/>
              <w:rPr>
                <w:rFonts w:asciiTheme="majorEastAsia" w:eastAsiaTheme="majorEastAsia" w:hAnsiTheme="majorEastAsia"/>
                <w:kern w:val="0"/>
              </w:rPr>
            </w:pPr>
            <w:r w:rsidRPr="00030499">
              <w:rPr>
                <w:rFonts w:asciiTheme="majorEastAsia" w:eastAsiaTheme="majorEastAsia" w:hAnsiTheme="majorEastAsia" w:hint="eastAsia"/>
                <w:kern w:val="0"/>
              </w:rPr>
              <w:t>フリーディスカッション</w:t>
            </w:r>
          </w:p>
        </w:tc>
        <w:tc>
          <w:tcPr>
            <w:tcW w:w="1267" w:type="dxa"/>
            <w:tcBorders>
              <w:top w:val="dashSmallGap" w:sz="4" w:space="0" w:color="auto"/>
              <w:left w:val="single" w:sz="4" w:space="0" w:color="auto"/>
              <w:bottom w:val="dashSmallGap" w:sz="4" w:space="0" w:color="auto"/>
              <w:right w:val="single" w:sz="4" w:space="0" w:color="auto"/>
            </w:tcBorders>
            <w:vAlign w:val="center"/>
          </w:tcPr>
          <w:p w14:paraId="2C97343A" w14:textId="77777777" w:rsidR="00CC35CC" w:rsidRPr="00030499" w:rsidRDefault="00CC35CC" w:rsidP="00CC3966">
            <w:pPr>
              <w:spacing w:line="320" w:lineRule="exact"/>
              <w:ind w:leftChars="119" w:left="250" w:rightChars="80" w:right="168"/>
              <w:jc w:val="right"/>
              <w:rPr>
                <w:rFonts w:asciiTheme="majorEastAsia" w:eastAsiaTheme="majorEastAsia" w:hAnsiTheme="majorEastAsia"/>
                <w:kern w:val="0"/>
              </w:rPr>
            </w:pPr>
            <w:r w:rsidRPr="00030499">
              <w:rPr>
                <w:rFonts w:asciiTheme="majorEastAsia" w:eastAsiaTheme="majorEastAsia" w:hAnsiTheme="majorEastAsia" w:hint="eastAsia"/>
                <w:kern w:val="0"/>
              </w:rPr>
              <w:t>15</w:t>
            </w:r>
            <w:r w:rsidRPr="00030499">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3FBB6CE3" w14:textId="0F146FD3" w:rsidR="00CC35CC" w:rsidRPr="00030499" w:rsidRDefault="00CC35CC" w:rsidP="00CC3966">
            <w:pPr>
              <w:spacing w:line="320" w:lineRule="exact"/>
              <w:ind w:leftChars="86" w:left="181"/>
              <w:rPr>
                <w:rFonts w:asciiTheme="majorEastAsia" w:eastAsiaTheme="majorEastAsia" w:hAnsiTheme="majorEastAsia"/>
                <w:kern w:val="0"/>
              </w:rPr>
            </w:pPr>
            <w:r w:rsidRPr="00030499">
              <w:rPr>
                <w:rFonts w:asciiTheme="majorEastAsia" w:eastAsiaTheme="majorEastAsia" w:hAnsiTheme="majorEastAsia" w:hint="eastAsia"/>
              </w:rPr>
              <w:t>（肯定側→否定側）</w:t>
            </w:r>
            <w:r w:rsidRPr="00030499">
              <w:rPr>
                <w:rStyle w:val="af7"/>
                <w:rFonts w:asciiTheme="majorEastAsia" w:eastAsiaTheme="majorEastAsia" w:hAnsiTheme="majorEastAsia"/>
              </w:rPr>
              <w:footnoteReference w:id="2"/>
            </w:r>
          </w:p>
        </w:tc>
      </w:tr>
      <w:tr w:rsidR="008E330E" w:rsidRPr="00030499" w14:paraId="11F12300" w14:textId="77777777" w:rsidTr="00955862">
        <w:trPr>
          <w:trHeight w:val="312"/>
        </w:trPr>
        <w:tc>
          <w:tcPr>
            <w:tcW w:w="2767" w:type="dxa"/>
            <w:tcBorders>
              <w:top w:val="dashSmallGap" w:sz="4" w:space="0" w:color="auto"/>
              <w:left w:val="single" w:sz="12" w:space="0" w:color="auto"/>
              <w:bottom w:val="dashSmallGap" w:sz="4" w:space="0" w:color="auto"/>
              <w:right w:val="single" w:sz="4" w:space="0" w:color="auto"/>
            </w:tcBorders>
            <w:vAlign w:val="center"/>
          </w:tcPr>
          <w:p w14:paraId="6C4A7BC4" w14:textId="77777777" w:rsidR="00CC35CC" w:rsidRPr="00030499" w:rsidRDefault="00CC35CC" w:rsidP="00CC3966">
            <w:pPr>
              <w:spacing w:line="320" w:lineRule="exact"/>
              <w:ind w:leftChars="102" w:left="214"/>
              <w:jc w:val="distribute"/>
              <w:rPr>
                <w:rFonts w:asciiTheme="majorEastAsia" w:eastAsiaTheme="majorEastAsia" w:hAnsiTheme="majorEastAsia"/>
                <w:kern w:val="0"/>
              </w:rPr>
            </w:pPr>
            <w:r w:rsidRPr="00030499">
              <w:rPr>
                <w:rFonts w:asciiTheme="majorEastAsia" w:eastAsiaTheme="majorEastAsia" w:hAnsiTheme="majorEastAsia" w:hint="eastAsia"/>
                <w:kern w:val="0"/>
              </w:rPr>
              <w:t>作戦タイム</w:t>
            </w:r>
          </w:p>
        </w:tc>
        <w:tc>
          <w:tcPr>
            <w:tcW w:w="1267" w:type="dxa"/>
            <w:tcBorders>
              <w:top w:val="dashSmallGap" w:sz="4" w:space="0" w:color="auto"/>
              <w:left w:val="single" w:sz="4" w:space="0" w:color="auto"/>
              <w:bottom w:val="dashSmallGap" w:sz="4" w:space="0" w:color="auto"/>
              <w:right w:val="single" w:sz="4" w:space="0" w:color="auto"/>
            </w:tcBorders>
            <w:vAlign w:val="center"/>
          </w:tcPr>
          <w:p w14:paraId="007AF8AE" w14:textId="77777777" w:rsidR="00CC35CC" w:rsidRPr="00030499" w:rsidRDefault="00CC35CC" w:rsidP="00CC3966">
            <w:pPr>
              <w:spacing w:line="320" w:lineRule="exact"/>
              <w:ind w:leftChars="219" w:left="460" w:rightChars="80" w:right="168"/>
              <w:jc w:val="right"/>
              <w:rPr>
                <w:rFonts w:asciiTheme="majorEastAsia" w:eastAsiaTheme="majorEastAsia" w:hAnsiTheme="majorEastAsia"/>
                <w:kern w:val="0"/>
              </w:rPr>
            </w:pPr>
            <w:r w:rsidRPr="00030499">
              <w:rPr>
                <w:rFonts w:asciiTheme="majorEastAsia" w:eastAsiaTheme="majorEastAsia" w:hAnsiTheme="majorEastAsia" w:hint="eastAsia"/>
                <w:kern w:val="0"/>
              </w:rPr>
              <w:t>2</w:t>
            </w:r>
            <w:r w:rsidRPr="00030499">
              <w:rPr>
                <w:rFonts w:asciiTheme="majorEastAsia" w:eastAsiaTheme="majorEastAsia" w:hAnsiTheme="majorEastAsia" w:hint="eastAsia"/>
              </w:rPr>
              <w:t>分</w:t>
            </w:r>
          </w:p>
        </w:tc>
        <w:tc>
          <w:tcPr>
            <w:tcW w:w="4312" w:type="dxa"/>
            <w:tcBorders>
              <w:top w:val="dashSmallGap" w:sz="4" w:space="0" w:color="auto"/>
              <w:left w:val="single" w:sz="4" w:space="0" w:color="auto"/>
              <w:bottom w:val="dashSmallGap" w:sz="4" w:space="0" w:color="auto"/>
              <w:right w:val="single" w:sz="12" w:space="0" w:color="auto"/>
            </w:tcBorders>
            <w:vAlign w:val="center"/>
          </w:tcPr>
          <w:p w14:paraId="08A2E309" w14:textId="77777777" w:rsidR="00CC35CC" w:rsidRPr="00030499" w:rsidRDefault="00CC35CC" w:rsidP="00CC3966">
            <w:pPr>
              <w:spacing w:line="320" w:lineRule="exact"/>
              <w:ind w:leftChars="86" w:left="181"/>
              <w:rPr>
                <w:rFonts w:asciiTheme="majorEastAsia" w:eastAsiaTheme="majorEastAsia" w:hAnsiTheme="majorEastAsia"/>
                <w:kern w:val="0"/>
              </w:rPr>
            </w:pPr>
          </w:p>
        </w:tc>
      </w:tr>
      <w:tr w:rsidR="008E330E" w:rsidRPr="00030499" w14:paraId="549F9DCE" w14:textId="77777777" w:rsidTr="00955862">
        <w:trPr>
          <w:trHeight w:val="312"/>
        </w:trPr>
        <w:tc>
          <w:tcPr>
            <w:tcW w:w="2767" w:type="dxa"/>
            <w:tcBorders>
              <w:top w:val="dashSmallGap" w:sz="4" w:space="0" w:color="auto"/>
              <w:left w:val="single" w:sz="12" w:space="0" w:color="auto"/>
              <w:bottom w:val="single" w:sz="12" w:space="0" w:color="auto"/>
              <w:right w:val="single" w:sz="4" w:space="0" w:color="auto"/>
            </w:tcBorders>
            <w:vAlign w:val="center"/>
          </w:tcPr>
          <w:p w14:paraId="6D615E38" w14:textId="77777777" w:rsidR="00CC35CC" w:rsidRPr="00030499" w:rsidRDefault="00CC35CC" w:rsidP="00CC3966">
            <w:pPr>
              <w:spacing w:line="320" w:lineRule="exact"/>
              <w:ind w:leftChars="87" w:left="183"/>
              <w:jc w:val="distribute"/>
              <w:rPr>
                <w:rFonts w:asciiTheme="majorEastAsia" w:eastAsiaTheme="majorEastAsia" w:hAnsiTheme="majorEastAsia"/>
                <w:kern w:val="0"/>
              </w:rPr>
            </w:pPr>
            <w:r w:rsidRPr="00030499">
              <w:rPr>
                <w:rFonts w:asciiTheme="majorEastAsia" w:eastAsiaTheme="majorEastAsia" w:hAnsiTheme="majorEastAsia" w:hint="eastAsia"/>
                <w:kern w:val="0"/>
              </w:rPr>
              <w:t>最終弁論</w:t>
            </w:r>
          </w:p>
        </w:tc>
        <w:tc>
          <w:tcPr>
            <w:tcW w:w="1267" w:type="dxa"/>
            <w:tcBorders>
              <w:top w:val="dashSmallGap" w:sz="4" w:space="0" w:color="auto"/>
              <w:left w:val="single" w:sz="4" w:space="0" w:color="auto"/>
              <w:bottom w:val="single" w:sz="12" w:space="0" w:color="auto"/>
              <w:right w:val="single" w:sz="4" w:space="0" w:color="auto"/>
            </w:tcBorders>
            <w:vAlign w:val="center"/>
          </w:tcPr>
          <w:p w14:paraId="4B687D0F" w14:textId="77777777" w:rsidR="00CC35CC" w:rsidRPr="00030499" w:rsidRDefault="00CC35CC" w:rsidP="00CC3966">
            <w:pPr>
              <w:spacing w:line="320" w:lineRule="exact"/>
              <w:ind w:leftChars="119" w:left="250" w:rightChars="80" w:right="168"/>
              <w:jc w:val="right"/>
              <w:rPr>
                <w:rFonts w:asciiTheme="majorEastAsia" w:eastAsiaTheme="majorEastAsia" w:hAnsiTheme="majorEastAsia"/>
                <w:kern w:val="0"/>
              </w:rPr>
            </w:pPr>
            <w:r w:rsidRPr="00030499">
              <w:rPr>
                <w:rFonts w:asciiTheme="majorEastAsia" w:eastAsiaTheme="majorEastAsia" w:hAnsiTheme="majorEastAsia" w:hint="eastAsia"/>
                <w:kern w:val="0"/>
              </w:rPr>
              <w:t>6分</w:t>
            </w:r>
          </w:p>
        </w:tc>
        <w:tc>
          <w:tcPr>
            <w:tcW w:w="4312" w:type="dxa"/>
            <w:tcBorders>
              <w:top w:val="dashSmallGap" w:sz="4" w:space="0" w:color="auto"/>
              <w:left w:val="single" w:sz="4" w:space="0" w:color="auto"/>
              <w:bottom w:val="single" w:sz="12" w:space="0" w:color="auto"/>
              <w:right w:val="single" w:sz="12" w:space="0" w:color="auto"/>
            </w:tcBorders>
            <w:vAlign w:val="center"/>
          </w:tcPr>
          <w:p w14:paraId="029285E4" w14:textId="684942A8" w:rsidR="00CC35CC" w:rsidRPr="00030499" w:rsidRDefault="00CC35CC" w:rsidP="00CC3966">
            <w:pPr>
              <w:spacing w:line="320" w:lineRule="exact"/>
              <w:ind w:leftChars="86" w:left="181"/>
              <w:rPr>
                <w:rFonts w:asciiTheme="majorEastAsia" w:eastAsiaTheme="majorEastAsia" w:hAnsiTheme="majorEastAsia"/>
                <w:kern w:val="0"/>
              </w:rPr>
            </w:pPr>
            <w:r w:rsidRPr="00030499">
              <w:rPr>
                <w:rFonts w:asciiTheme="majorEastAsia" w:eastAsiaTheme="majorEastAsia" w:hAnsiTheme="majorEastAsia" w:hint="eastAsia"/>
              </w:rPr>
              <w:t>（否定側3分、肯定側3分）</w:t>
            </w:r>
          </w:p>
        </w:tc>
      </w:tr>
    </w:tbl>
    <w:bookmarkEnd w:id="2"/>
    <w:p w14:paraId="31F6E0A9" w14:textId="3B3B2F21" w:rsidR="00CC35CC" w:rsidRPr="00030499" w:rsidRDefault="00CC35CC"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rPr>
        <w:tab/>
      </w:r>
      <w:r w:rsidRPr="00030499">
        <w:rPr>
          <w:rFonts w:asciiTheme="majorEastAsia" w:eastAsiaTheme="majorEastAsia" w:hAnsiTheme="majorEastAsia"/>
        </w:rPr>
        <w:tab/>
      </w:r>
      <w:r w:rsidRPr="00030499">
        <w:rPr>
          <w:rFonts w:asciiTheme="majorEastAsia" w:eastAsiaTheme="majorEastAsia" w:hAnsiTheme="majorEastAsia" w:hint="eastAsia"/>
        </w:rPr>
        <w:t>※上記の表は参考。</w:t>
      </w:r>
      <w:r w:rsidR="00C35E4F" w:rsidRPr="00030499">
        <w:rPr>
          <w:rFonts w:asciiTheme="majorEastAsia" w:eastAsiaTheme="majorEastAsia" w:hAnsiTheme="majorEastAsia" w:hint="eastAsia"/>
        </w:rPr>
        <w:t>時間</w:t>
      </w:r>
      <w:r w:rsidRPr="00030499">
        <w:rPr>
          <w:rFonts w:asciiTheme="majorEastAsia" w:eastAsiaTheme="majorEastAsia" w:hAnsiTheme="majorEastAsia" w:hint="eastAsia"/>
        </w:rPr>
        <w:t>配分は変動することがある。</w:t>
      </w:r>
    </w:p>
    <w:p w14:paraId="759D4849" w14:textId="23520C2E" w:rsidR="00252376" w:rsidRPr="00030499" w:rsidRDefault="00834EB4" w:rsidP="00CC3966">
      <w:pPr>
        <w:spacing w:afterLines="15" w:after="54" w:line="320" w:lineRule="exact"/>
        <w:ind w:leftChars="136" w:left="567" w:hangingChars="134" w:hanging="281"/>
        <w:rPr>
          <w:rFonts w:asciiTheme="majorEastAsia" w:eastAsiaTheme="majorEastAsia" w:hAnsiTheme="majorEastAsia"/>
        </w:rPr>
      </w:pPr>
      <w:r w:rsidRPr="00030499">
        <w:rPr>
          <w:rFonts w:asciiTheme="majorEastAsia" w:eastAsiaTheme="majorEastAsia" w:hAnsiTheme="majorEastAsia" w:hint="eastAsia"/>
        </w:rPr>
        <w:t>(7) 立論・最終弁論</w:t>
      </w:r>
      <w:r w:rsidR="003646CE" w:rsidRPr="00030499">
        <w:rPr>
          <w:rFonts w:asciiTheme="majorEastAsia" w:eastAsiaTheme="majorEastAsia" w:hAnsiTheme="majorEastAsia" w:hint="eastAsia"/>
        </w:rPr>
        <w:t>は原則一人で行うものとし、</w:t>
      </w:r>
      <w:r w:rsidRPr="00030499">
        <w:rPr>
          <w:rFonts w:asciiTheme="majorEastAsia" w:eastAsiaTheme="majorEastAsia" w:hAnsiTheme="majorEastAsia" w:hint="eastAsia"/>
        </w:rPr>
        <w:t>制限時間を超過しても打ち切らないものとする。フリーディスカッション中の質問は終了1分前まで</w:t>
      </w:r>
      <w:r w:rsidR="006A6197">
        <w:rPr>
          <w:rFonts w:asciiTheme="majorEastAsia" w:eastAsiaTheme="majorEastAsia" w:hAnsiTheme="majorEastAsia" w:hint="eastAsia"/>
        </w:rPr>
        <w:t>に発言を開始したものを有効</w:t>
      </w:r>
      <w:r w:rsidR="00780DB8" w:rsidRPr="00030499">
        <w:rPr>
          <w:rFonts w:asciiTheme="majorEastAsia" w:eastAsiaTheme="majorEastAsia" w:hAnsiTheme="majorEastAsia" w:hint="eastAsia"/>
        </w:rPr>
        <w:t>とし</w:t>
      </w:r>
      <w:r w:rsidRPr="00030499">
        <w:rPr>
          <w:rFonts w:asciiTheme="majorEastAsia" w:eastAsiaTheme="majorEastAsia" w:hAnsiTheme="majorEastAsia" w:hint="eastAsia"/>
        </w:rPr>
        <w:t>、</w:t>
      </w:r>
      <w:r w:rsidR="00780DB8" w:rsidRPr="00030499">
        <w:rPr>
          <w:rFonts w:asciiTheme="majorEastAsia" w:eastAsiaTheme="majorEastAsia" w:hAnsiTheme="majorEastAsia" w:hint="eastAsia"/>
        </w:rPr>
        <w:t>最後の質問に対する</w:t>
      </w:r>
      <w:r w:rsidRPr="00030499">
        <w:rPr>
          <w:rFonts w:asciiTheme="majorEastAsia" w:eastAsiaTheme="majorEastAsia" w:hAnsiTheme="majorEastAsia" w:hint="eastAsia"/>
        </w:rPr>
        <w:t>回答が終わり次第終了とする。</w:t>
      </w:r>
    </w:p>
    <w:p w14:paraId="4CDD68D8" w14:textId="77777777" w:rsidR="00D254D1" w:rsidRPr="005248E8" w:rsidRDefault="00D254D1" w:rsidP="00D254D1">
      <w:pPr>
        <w:spacing w:afterLines="15" w:after="54" w:line="320" w:lineRule="exact"/>
        <w:ind w:leftChars="136" w:left="567" w:hangingChars="134" w:hanging="281"/>
        <w:rPr>
          <w:rFonts w:asciiTheme="majorEastAsia" w:eastAsiaTheme="majorEastAsia" w:hAnsiTheme="majorEastAsia" w:hint="eastAsia"/>
        </w:rPr>
      </w:pPr>
      <w:bookmarkStart w:id="3" w:name="_Hlk135405587"/>
      <w:r>
        <w:rPr>
          <w:rFonts w:asciiTheme="majorEastAsia" w:eastAsiaTheme="majorEastAsia" w:hAnsiTheme="majorEastAsia" w:hint="eastAsia"/>
        </w:rPr>
        <w:t>(</w:t>
      </w:r>
      <w:r>
        <w:rPr>
          <w:rFonts w:asciiTheme="majorEastAsia" w:eastAsiaTheme="majorEastAsia" w:hAnsiTheme="majorEastAsia"/>
        </w:rPr>
        <w:t>8)</w:t>
      </w:r>
      <w:r>
        <w:rPr>
          <w:rFonts w:asciiTheme="majorEastAsia" w:eastAsiaTheme="majorEastAsia" w:hAnsiTheme="majorEastAsia" w:hint="eastAsia"/>
        </w:rPr>
        <w:t xml:space="preserve"> 最終弁論においては、立論・フリーディスカッション内で提示しなかった資料の使用や、</w:t>
      </w:r>
      <w:r>
        <w:rPr>
          <w:rFonts w:asciiTheme="majorEastAsia" w:eastAsiaTheme="majorEastAsia" w:hAnsiTheme="majorEastAsia" w:hint="eastAsia"/>
        </w:rPr>
        <w:lastRenderedPageBreak/>
        <w:t>新たな提案・主張等を行うことは認めない。</w:t>
      </w:r>
    </w:p>
    <w:bookmarkEnd w:id="3"/>
    <w:p w14:paraId="650C0C38" w14:textId="77777777" w:rsidR="00D254D1" w:rsidRPr="005248E8" w:rsidRDefault="00D254D1" w:rsidP="00D254D1">
      <w:pPr>
        <w:spacing w:afterLines="15" w:after="54" w:line="320" w:lineRule="exact"/>
        <w:ind w:leftChars="136" w:left="567" w:hangingChars="134" w:hanging="281"/>
        <w:rPr>
          <w:rFonts w:asciiTheme="majorEastAsia" w:eastAsiaTheme="majorEastAsia" w:hAnsiTheme="majorEastAsia"/>
        </w:rPr>
      </w:pPr>
      <w:r w:rsidRPr="005248E8">
        <w:rPr>
          <w:rFonts w:asciiTheme="majorEastAsia" w:eastAsiaTheme="majorEastAsia" w:hAnsiTheme="majorEastAsia" w:hint="eastAsia"/>
        </w:rPr>
        <w:t>(</w:t>
      </w:r>
      <w:r>
        <w:rPr>
          <w:rFonts w:asciiTheme="majorEastAsia" w:eastAsiaTheme="majorEastAsia" w:hAnsiTheme="majorEastAsia"/>
        </w:rPr>
        <w:t>9</w:t>
      </w:r>
      <w:r w:rsidRPr="005248E8">
        <w:rPr>
          <w:rFonts w:asciiTheme="majorEastAsia" w:eastAsiaTheme="majorEastAsia" w:hAnsiTheme="majorEastAsia" w:hint="eastAsia"/>
        </w:rPr>
        <w:t>) 指導講師および司会は、ディベート採点表に基づき各チームの討論の評価を行う。指導講師・司会の採点表を集計し、各ブロックの優秀チームを決定する。配点比率は、指導講師：司会＝2：1とする。</w:t>
      </w:r>
    </w:p>
    <w:p w14:paraId="1A3DB3D0" w14:textId="77777777" w:rsidR="00D254D1" w:rsidRPr="005248E8" w:rsidRDefault="00D254D1" w:rsidP="00D254D1">
      <w:pPr>
        <w:spacing w:line="320" w:lineRule="exact"/>
        <w:ind w:firstLineChars="150" w:firstLine="315"/>
        <w:rPr>
          <w:rFonts w:asciiTheme="majorEastAsia" w:eastAsiaTheme="majorEastAsia" w:hAnsiTheme="majorEastAsia"/>
        </w:rPr>
      </w:pPr>
      <w:r w:rsidRPr="005248E8">
        <w:rPr>
          <w:rFonts w:asciiTheme="majorEastAsia" w:eastAsiaTheme="majorEastAsia" w:hAnsiTheme="majorEastAsia"/>
        </w:rPr>
        <w:t>(</w:t>
      </w:r>
      <w:r>
        <w:rPr>
          <w:rFonts w:asciiTheme="majorEastAsia" w:eastAsiaTheme="majorEastAsia" w:hAnsiTheme="majorEastAsia"/>
        </w:rPr>
        <w:t>10</w:t>
      </w:r>
      <w:r w:rsidRPr="005248E8">
        <w:rPr>
          <w:rFonts w:asciiTheme="majorEastAsia" w:eastAsiaTheme="majorEastAsia" w:hAnsiTheme="majorEastAsia"/>
        </w:rPr>
        <w:t xml:space="preserve">) </w:t>
      </w:r>
      <w:r w:rsidRPr="005248E8">
        <w:rPr>
          <w:rFonts w:asciiTheme="majorEastAsia" w:eastAsiaTheme="majorEastAsia" w:hAnsiTheme="majorEastAsia" w:hint="eastAsia"/>
        </w:rPr>
        <w:t>各ブロックの優秀チームを表彰し、記念品を贈呈する。</w:t>
      </w:r>
    </w:p>
    <w:p w14:paraId="3E53E451" w14:textId="77777777" w:rsidR="005167BF" w:rsidRPr="00CC3966" w:rsidRDefault="005167BF" w:rsidP="00CC3966">
      <w:pPr>
        <w:spacing w:line="320" w:lineRule="exact"/>
        <w:ind w:firstLineChars="150" w:firstLine="315"/>
        <w:rPr>
          <w:rFonts w:asciiTheme="majorEastAsia" w:eastAsiaTheme="majorEastAsia" w:hAnsiTheme="majorEastAsia"/>
        </w:rPr>
      </w:pPr>
    </w:p>
    <w:p w14:paraId="42F2F8BB" w14:textId="152453A4" w:rsidR="00BF3C40" w:rsidRPr="00030499" w:rsidRDefault="005167BF" w:rsidP="00CC3966">
      <w:pPr>
        <w:spacing w:afterLines="20" w:after="72" w:line="320" w:lineRule="exact"/>
        <w:ind w:firstLine="315"/>
        <w:jc w:val="left"/>
        <w:rPr>
          <w:rFonts w:asciiTheme="majorEastAsia" w:eastAsiaTheme="majorEastAsia" w:hAnsiTheme="majorEastAsia"/>
          <w:b/>
          <w:bCs/>
          <w:szCs w:val="21"/>
        </w:rPr>
      </w:pPr>
      <w:r>
        <w:rPr>
          <w:rFonts w:asciiTheme="majorEastAsia" w:eastAsiaTheme="majorEastAsia" w:hAnsiTheme="majorEastAsia" w:hint="eastAsia"/>
          <w:b/>
          <w:bCs/>
          <w:szCs w:val="21"/>
        </w:rPr>
        <w:t>《</w:t>
      </w:r>
      <w:r w:rsidR="00BF3C40" w:rsidRPr="00030499">
        <w:rPr>
          <w:rFonts w:asciiTheme="majorEastAsia" w:eastAsiaTheme="majorEastAsia" w:hAnsiTheme="majorEastAsia" w:hint="eastAsia"/>
          <w:b/>
          <w:bCs/>
          <w:szCs w:val="21"/>
        </w:rPr>
        <w:t>減点要素</w:t>
      </w:r>
      <w:r>
        <w:rPr>
          <w:rFonts w:asciiTheme="majorEastAsia" w:eastAsiaTheme="majorEastAsia" w:hAnsiTheme="majorEastAsia" w:hint="eastAsia"/>
          <w:b/>
          <w:bCs/>
          <w:szCs w:val="21"/>
        </w:rPr>
        <w:t>》</w:t>
      </w:r>
    </w:p>
    <w:p w14:paraId="7BFFF40E" w14:textId="12B84197" w:rsidR="00DE6FE2" w:rsidRPr="00030499" w:rsidRDefault="00DE6FE2" w:rsidP="00CC3966">
      <w:pPr>
        <w:spacing w:afterLines="20" w:after="72" w:line="320" w:lineRule="exact"/>
        <w:ind w:leftChars="134" w:left="596" w:hangingChars="150" w:hanging="315"/>
        <w:jc w:val="left"/>
        <w:rPr>
          <w:rFonts w:asciiTheme="majorEastAsia" w:eastAsiaTheme="majorEastAsia" w:hAnsiTheme="majorEastAsia"/>
          <w:szCs w:val="21"/>
        </w:rPr>
      </w:pPr>
      <w:r w:rsidRPr="00030499">
        <w:rPr>
          <w:rFonts w:asciiTheme="majorEastAsia" w:eastAsiaTheme="majorEastAsia" w:hAnsiTheme="majorEastAsia" w:hint="eastAsia"/>
        </w:rPr>
        <w:t>＊</w:t>
      </w:r>
      <w:r w:rsidRPr="00030499">
        <w:rPr>
          <w:rFonts w:asciiTheme="majorEastAsia" w:eastAsiaTheme="majorEastAsia" w:hAnsiTheme="majorEastAsia" w:hint="eastAsia"/>
          <w:szCs w:val="21"/>
        </w:rPr>
        <w:t>立論・最終弁論に関して、2分45秒～3分15秒に収まらなかった場合（15秒以上の時間超過もしくは時間不足の場合）</w:t>
      </w:r>
    </w:p>
    <w:p w14:paraId="22AEBECB" w14:textId="77777777" w:rsidR="00DE6FE2" w:rsidRPr="00030499" w:rsidRDefault="00DE6FE2" w:rsidP="00CC3966">
      <w:pPr>
        <w:spacing w:afterLines="20" w:after="72" w:line="320" w:lineRule="exact"/>
        <w:ind w:leftChars="134" w:left="596" w:rightChars="-68" w:right="-143" w:hangingChars="150" w:hanging="315"/>
        <w:jc w:val="left"/>
        <w:rPr>
          <w:rFonts w:asciiTheme="majorEastAsia" w:eastAsiaTheme="majorEastAsia" w:hAnsiTheme="majorEastAsia"/>
        </w:rPr>
      </w:pPr>
      <w:r w:rsidRPr="00030499">
        <w:rPr>
          <w:rFonts w:asciiTheme="majorEastAsia" w:eastAsiaTheme="majorEastAsia" w:hAnsiTheme="majorEastAsia" w:hint="eastAsia"/>
        </w:rPr>
        <w:t>＊</w:t>
      </w:r>
      <w:r w:rsidRPr="00030499">
        <w:rPr>
          <w:rFonts w:asciiTheme="majorEastAsia" w:eastAsiaTheme="majorEastAsia" w:hAnsiTheme="majorEastAsia" w:hint="eastAsia"/>
          <w:szCs w:val="21"/>
        </w:rPr>
        <w:t>立論に関して、明らかに原稿を朗読していると判断される場合（最終弁論は対象外とする）</w:t>
      </w:r>
      <w:bookmarkEnd w:id="1"/>
    </w:p>
    <w:p w14:paraId="644AD9E8" w14:textId="77777777" w:rsidR="00DE6FE2" w:rsidRPr="00030499" w:rsidRDefault="00DE6FE2" w:rsidP="00CC3966">
      <w:pPr>
        <w:spacing w:afterLines="20" w:after="72" w:line="320" w:lineRule="exact"/>
        <w:ind w:leftChars="134" w:left="596" w:hangingChars="150" w:hanging="315"/>
        <w:jc w:val="left"/>
        <w:rPr>
          <w:rFonts w:asciiTheme="majorEastAsia" w:eastAsiaTheme="majorEastAsia" w:hAnsiTheme="majorEastAsia"/>
        </w:rPr>
      </w:pPr>
    </w:p>
    <w:p w14:paraId="75141031" w14:textId="77777777" w:rsidR="00DE6FE2" w:rsidRDefault="00DE6FE2" w:rsidP="00CC3966">
      <w:pPr>
        <w:spacing w:afterLines="20" w:after="72" w:line="320" w:lineRule="exact"/>
        <w:ind w:leftChars="134" w:left="596" w:hangingChars="150" w:hanging="315"/>
        <w:jc w:val="left"/>
        <w:rPr>
          <w:rFonts w:asciiTheme="majorEastAsia" w:eastAsiaTheme="majorEastAsia" w:hAnsiTheme="majorEastAsia"/>
        </w:rPr>
      </w:pPr>
      <w:r w:rsidRPr="00030499">
        <w:rPr>
          <w:rFonts w:asciiTheme="majorEastAsia" w:eastAsiaTheme="majorEastAsia" w:hAnsiTheme="majorEastAsia" w:hint="eastAsia"/>
        </w:rPr>
        <w:t>※持ち込み資料は紙媒体のみとし、パソコン、スマートフォン、電子ウェアラブル端末等の電子機器の持ち込みは禁止とします。</w:t>
      </w:r>
    </w:p>
    <w:p w14:paraId="2C2CBF61" w14:textId="7ACE6A49" w:rsidR="00CC3966" w:rsidRPr="00CC3966" w:rsidRDefault="00CC3966" w:rsidP="00CC3966">
      <w:pPr>
        <w:spacing w:afterLines="30" w:after="108" w:line="320" w:lineRule="exact"/>
        <w:ind w:leftChars="134" w:left="596" w:hangingChars="150" w:hanging="315"/>
        <w:jc w:val="left"/>
        <w:rPr>
          <w:rFonts w:asciiTheme="majorEastAsia" w:eastAsiaTheme="majorEastAsia" w:hAnsiTheme="majorEastAsia"/>
        </w:rPr>
      </w:pPr>
      <w:r>
        <w:rPr>
          <w:rFonts w:asciiTheme="majorEastAsia" w:eastAsiaTheme="majorEastAsia" w:hAnsiTheme="majorEastAsia" w:hint="eastAsia"/>
        </w:rPr>
        <w:t>※</w:t>
      </w:r>
      <w:r w:rsidRPr="00CC3966">
        <w:rPr>
          <w:rFonts w:asciiTheme="majorEastAsia" w:eastAsiaTheme="majorEastAsia" w:hAnsiTheme="majorEastAsia" w:hint="eastAsia"/>
        </w:rPr>
        <w:t>大会に参加される学生は、自らが出場していない試合（討論）を観戦することはできません。ご了承ください。</w:t>
      </w:r>
    </w:p>
    <w:p w14:paraId="76242E69" w14:textId="43CA7B82" w:rsidR="00DE6FE2" w:rsidRPr="00030499" w:rsidRDefault="00FB4ABA" w:rsidP="00CC3966">
      <w:pPr>
        <w:spacing w:afterLines="20" w:after="72" w:line="320" w:lineRule="exact"/>
        <w:ind w:leftChars="134" w:left="596" w:hangingChars="150" w:hanging="315"/>
        <w:jc w:val="left"/>
        <w:rPr>
          <w:rFonts w:asciiTheme="majorEastAsia" w:eastAsiaTheme="majorEastAsia" w:hAnsiTheme="majorEastAsia"/>
        </w:rPr>
      </w:pPr>
      <w:r w:rsidRPr="00030499">
        <w:rPr>
          <w:rFonts w:asciiTheme="majorEastAsia" w:eastAsiaTheme="majorEastAsia" w:hAnsiTheme="majorEastAsia" w:hint="eastAsia"/>
        </w:rPr>
        <w:t>※なお、ルールに関してご質問等</w:t>
      </w:r>
      <w:r w:rsidR="00CC35CC" w:rsidRPr="00030499">
        <w:rPr>
          <w:rFonts w:asciiTheme="majorEastAsia" w:eastAsiaTheme="majorEastAsia" w:hAnsiTheme="majorEastAsia" w:hint="eastAsia"/>
        </w:rPr>
        <w:t>ござ</w:t>
      </w:r>
      <w:r w:rsidRPr="00030499">
        <w:rPr>
          <w:rFonts w:asciiTheme="majorEastAsia" w:eastAsiaTheme="majorEastAsia" w:hAnsiTheme="majorEastAsia" w:hint="eastAsia"/>
        </w:rPr>
        <w:t>いましたら</w:t>
      </w:r>
      <w:r w:rsidR="00C35E4F" w:rsidRPr="00030499">
        <w:rPr>
          <w:rFonts w:asciiTheme="majorEastAsia" w:eastAsiaTheme="majorEastAsia" w:hAnsiTheme="majorEastAsia" w:hint="eastAsia"/>
        </w:rPr>
        <w:t>、</w:t>
      </w:r>
      <w:r w:rsidRPr="00030499">
        <w:rPr>
          <w:rFonts w:asciiTheme="majorEastAsia" w:eastAsiaTheme="majorEastAsia" w:hAnsiTheme="majorEastAsia" w:hint="eastAsia"/>
        </w:rPr>
        <w:t>問い合わせ先に</w:t>
      </w:r>
      <w:r w:rsidRPr="00030499">
        <w:rPr>
          <w:rFonts w:asciiTheme="majorEastAsia" w:eastAsiaTheme="majorEastAsia" w:hAnsiTheme="majorEastAsia"/>
        </w:rPr>
        <w:t>Email</w:t>
      </w:r>
      <w:r w:rsidRPr="00030499">
        <w:rPr>
          <w:rFonts w:asciiTheme="majorEastAsia" w:eastAsiaTheme="majorEastAsia" w:hAnsiTheme="majorEastAsia" w:hint="eastAsia"/>
        </w:rPr>
        <w:t>でご連絡</w:t>
      </w:r>
      <w:r w:rsidR="00CC35CC" w:rsidRPr="00030499">
        <w:rPr>
          <w:rFonts w:asciiTheme="majorEastAsia" w:eastAsiaTheme="majorEastAsia" w:hAnsiTheme="majorEastAsia" w:hint="eastAsia"/>
        </w:rPr>
        <w:t>を</w:t>
      </w:r>
      <w:r w:rsidRPr="00030499">
        <w:rPr>
          <w:rFonts w:asciiTheme="majorEastAsia" w:eastAsiaTheme="majorEastAsia" w:hAnsiTheme="majorEastAsia" w:hint="eastAsia"/>
        </w:rPr>
        <w:t>お願い</w:t>
      </w:r>
      <w:r w:rsidR="00CC35CC" w:rsidRPr="00030499">
        <w:rPr>
          <w:rFonts w:asciiTheme="majorEastAsia" w:eastAsiaTheme="majorEastAsia" w:hAnsiTheme="majorEastAsia" w:hint="eastAsia"/>
        </w:rPr>
        <w:t>いた</w:t>
      </w:r>
      <w:r w:rsidRPr="00030499">
        <w:rPr>
          <w:rFonts w:asciiTheme="majorEastAsia" w:eastAsiaTheme="majorEastAsia" w:hAnsiTheme="majorEastAsia" w:hint="eastAsia"/>
        </w:rPr>
        <w:t>します。</w:t>
      </w:r>
    </w:p>
    <w:p w14:paraId="4FC34472" w14:textId="348B6AD3" w:rsidR="006A6197" w:rsidRPr="006A6197" w:rsidRDefault="00FB4ABA" w:rsidP="00CC3966">
      <w:pPr>
        <w:spacing w:afterLines="20" w:after="72" w:line="320" w:lineRule="exact"/>
        <w:rPr>
          <w:rFonts w:asciiTheme="majorEastAsia" w:eastAsiaTheme="majorEastAsia" w:hAnsiTheme="majorEastAsia"/>
          <w:bCs/>
          <w:kern w:val="0"/>
        </w:rPr>
      </w:pPr>
      <w:r w:rsidRPr="00030499">
        <w:rPr>
          <w:rFonts w:asciiTheme="majorEastAsia" w:eastAsiaTheme="majorEastAsia" w:hAnsiTheme="majorEastAsia" w:hint="eastAsia"/>
          <w:b/>
        </w:rPr>
        <w:t>９．</w:t>
      </w:r>
      <w:r w:rsidR="006A6197">
        <w:rPr>
          <w:rFonts w:asciiTheme="majorEastAsia" w:eastAsiaTheme="majorEastAsia" w:hAnsiTheme="majorEastAsia" w:hint="eastAsia"/>
          <w:b/>
        </w:rPr>
        <w:t>対戦表・</w:t>
      </w:r>
      <w:r w:rsidRPr="00030499">
        <w:rPr>
          <w:rFonts w:asciiTheme="majorEastAsia" w:eastAsiaTheme="majorEastAsia" w:hAnsiTheme="majorEastAsia" w:hint="eastAsia"/>
          <w:b/>
          <w:kern w:val="0"/>
        </w:rPr>
        <w:t>タイムスケジュール</w:t>
      </w:r>
    </w:p>
    <w:tbl>
      <w:tblPr>
        <w:tblW w:w="9979" w:type="dxa"/>
        <w:tblInd w:w="-289" w:type="dxa"/>
        <w:tblLayout w:type="fixed"/>
        <w:tblCellMar>
          <w:left w:w="99" w:type="dxa"/>
          <w:right w:w="99" w:type="dxa"/>
        </w:tblCellMar>
        <w:tblLook w:val="04A0" w:firstRow="1" w:lastRow="0" w:firstColumn="1" w:lastColumn="0" w:noHBand="0" w:noVBand="1"/>
      </w:tblPr>
      <w:tblGrid>
        <w:gridCol w:w="1502"/>
        <w:gridCol w:w="1219"/>
        <w:gridCol w:w="1219"/>
        <w:gridCol w:w="1219"/>
        <w:gridCol w:w="1191"/>
        <w:gridCol w:w="1219"/>
        <w:gridCol w:w="1191"/>
        <w:gridCol w:w="1219"/>
      </w:tblGrid>
      <w:tr w:rsidR="006A6197" w:rsidRPr="002513CF" w14:paraId="72104A89" w14:textId="77777777" w:rsidTr="001C0701">
        <w:trPr>
          <w:trHeight w:val="510"/>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4621" w14:textId="77777777" w:rsidR="006A6197" w:rsidRPr="002513CF" w:rsidRDefault="006A6197" w:rsidP="007818A5">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9</w:t>
            </w:r>
            <w:r>
              <w:rPr>
                <w:rFonts w:asciiTheme="majorEastAsia" w:eastAsiaTheme="majorEastAsia" w:hAnsiTheme="majorEastAsia" w:cs="ＭＳ Ｐゴシック"/>
                <w:color w:val="000000"/>
                <w:kern w:val="0"/>
                <w:szCs w:val="21"/>
              </w:rPr>
              <w:t>:30</w:t>
            </w:r>
            <w:r>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color w:val="000000"/>
                <w:kern w:val="0"/>
                <w:szCs w:val="21"/>
              </w:rPr>
              <w:t>10:00</w:t>
            </w:r>
          </w:p>
        </w:tc>
        <w:tc>
          <w:tcPr>
            <w:tcW w:w="8477" w:type="dxa"/>
            <w:gridSpan w:val="7"/>
            <w:tcBorders>
              <w:top w:val="single" w:sz="4" w:space="0" w:color="auto"/>
              <w:left w:val="nil"/>
              <w:bottom w:val="single" w:sz="4" w:space="0" w:color="auto"/>
              <w:right w:val="single" w:sz="4" w:space="0" w:color="auto"/>
            </w:tcBorders>
            <w:shd w:val="clear" w:color="auto" w:fill="auto"/>
            <w:noWrap/>
            <w:vAlign w:val="center"/>
          </w:tcPr>
          <w:p w14:paraId="0A26156A" w14:textId="77777777" w:rsidR="006A6197" w:rsidRPr="00377174" w:rsidRDefault="006A6197" w:rsidP="007818A5">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開会式</w:t>
            </w:r>
          </w:p>
        </w:tc>
      </w:tr>
      <w:tr w:rsidR="006A6197" w:rsidRPr="002513CF" w14:paraId="39F7D364" w14:textId="77777777" w:rsidTr="001C0701">
        <w:trPr>
          <w:trHeight w:val="510"/>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7176" w14:textId="77777777" w:rsidR="006A6197" w:rsidRPr="002513CF" w:rsidRDefault="006A6197" w:rsidP="007818A5">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0:00</w:t>
            </w: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0:20</w:t>
            </w:r>
          </w:p>
        </w:tc>
        <w:tc>
          <w:tcPr>
            <w:tcW w:w="8477" w:type="dxa"/>
            <w:gridSpan w:val="7"/>
            <w:tcBorders>
              <w:top w:val="single" w:sz="4" w:space="0" w:color="auto"/>
              <w:left w:val="nil"/>
              <w:bottom w:val="single" w:sz="4" w:space="0" w:color="auto"/>
              <w:right w:val="single" w:sz="4" w:space="0" w:color="auto"/>
            </w:tcBorders>
            <w:shd w:val="clear" w:color="auto" w:fill="auto"/>
            <w:noWrap/>
            <w:vAlign w:val="center"/>
          </w:tcPr>
          <w:p w14:paraId="3CF5BA46" w14:textId="77777777" w:rsidR="006A6197" w:rsidRPr="00377174" w:rsidRDefault="006A6197" w:rsidP="007818A5">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移動・試合準備</w:t>
            </w:r>
          </w:p>
        </w:tc>
      </w:tr>
      <w:tr w:rsidR="001C0701" w:rsidRPr="002513CF" w14:paraId="659E53C6" w14:textId="77777777" w:rsidTr="001C0701">
        <w:trPr>
          <w:trHeight w:val="624"/>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7C2D" w14:textId="77777777" w:rsidR="001C0701" w:rsidRPr="001F1826"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1F1826">
              <w:rPr>
                <w:rFonts w:asciiTheme="majorEastAsia" w:eastAsiaTheme="majorEastAsia" w:hAnsiTheme="majorEastAsia" w:cs="ＭＳ Ｐゴシック" w:hint="eastAsia"/>
                <w:color w:val="000000"/>
                <w:kern w:val="0"/>
                <w:sz w:val="20"/>
                <w:szCs w:val="20"/>
              </w:rPr>
              <w:t>ブロック</w:t>
            </w:r>
          </w:p>
          <w:p w14:paraId="73757380" w14:textId="683A8371"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1F1826">
              <w:rPr>
                <w:rFonts w:asciiTheme="majorEastAsia" w:eastAsiaTheme="majorEastAsia" w:hAnsiTheme="majorEastAsia" w:cs="ＭＳ Ｐゴシック" w:hint="eastAsia"/>
                <w:color w:val="000000"/>
                <w:kern w:val="0"/>
                <w:sz w:val="20"/>
                <w:szCs w:val="20"/>
              </w:rPr>
              <w:t>（教室）</w:t>
            </w:r>
          </w:p>
        </w:tc>
        <w:tc>
          <w:tcPr>
            <w:tcW w:w="1219" w:type="dxa"/>
            <w:tcBorders>
              <w:top w:val="single" w:sz="4" w:space="0" w:color="auto"/>
              <w:left w:val="nil"/>
              <w:bottom w:val="single" w:sz="4" w:space="0" w:color="auto"/>
              <w:right w:val="nil"/>
            </w:tcBorders>
            <w:shd w:val="clear" w:color="auto" w:fill="auto"/>
            <w:noWrap/>
            <w:vAlign w:val="center"/>
            <w:hideMark/>
          </w:tcPr>
          <w:p w14:paraId="7BDCDCF9" w14:textId="28B42458"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A（C501）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36D0" w14:textId="1DB405A3"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B（C502）</w:t>
            </w:r>
          </w:p>
        </w:tc>
        <w:tc>
          <w:tcPr>
            <w:tcW w:w="1219" w:type="dxa"/>
            <w:tcBorders>
              <w:top w:val="single" w:sz="4" w:space="0" w:color="auto"/>
              <w:left w:val="nil"/>
              <w:bottom w:val="single" w:sz="4" w:space="0" w:color="auto"/>
              <w:right w:val="nil"/>
            </w:tcBorders>
            <w:shd w:val="clear" w:color="auto" w:fill="auto"/>
            <w:noWrap/>
            <w:vAlign w:val="center"/>
            <w:hideMark/>
          </w:tcPr>
          <w:p w14:paraId="6641BB3A" w14:textId="71780D6F"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C（C503）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88EF8" w14:textId="43904109"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D（C601）</w:t>
            </w:r>
          </w:p>
        </w:tc>
        <w:tc>
          <w:tcPr>
            <w:tcW w:w="1219" w:type="dxa"/>
            <w:tcBorders>
              <w:top w:val="single" w:sz="4" w:space="0" w:color="auto"/>
              <w:left w:val="nil"/>
              <w:bottom w:val="single" w:sz="4" w:space="0" w:color="auto"/>
              <w:right w:val="nil"/>
            </w:tcBorders>
            <w:shd w:val="clear" w:color="auto" w:fill="auto"/>
            <w:noWrap/>
            <w:vAlign w:val="center"/>
            <w:hideMark/>
          </w:tcPr>
          <w:p w14:paraId="7D516CF9" w14:textId="16A9ACBC"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E（C602）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E8518" w14:textId="6DC7674C"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F（C603）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8D4C536" w14:textId="50F08EEE" w:rsidR="001C0701" w:rsidRPr="002513CF" w:rsidRDefault="001C0701" w:rsidP="001C0701">
            <w:pPr>
              <w:widowControl/>
              <w:spacing w:line="320" w:lineRule="exact"/>
              <w:jc w:val="center"/>
              <w:rPr>
                <w:rFonts w:asciiTheme="majorEastAsia" w:eastAsiaTheme="majorEastAsia" w:hAnsiTheme="majorEastAsia" w:cs="ＭＳ Ｐゴシック"/>
                <w:b/>
                <w:bCs/>
                <w:color w:val="000000"/>
                <w:kern w:val="0"/>
                <w:szCs w:val="21"/>
              </w:rPr>
            </w:pPr>
            <w:r w:rsidRPr="002513CF">
              <w:rPr>
                <w:rFonts w:asciiTheme="majorEastAsia" w:eastAsiaTheme="majorEastAsia" w:hAnsiTheme="majorEastAsia" w:cs="ＭＳ Ｐゴシック" w:hint="eastAsia"/>
                <w:b/>
                <w:bCs/>
                <w:color w:val="000000"/>
                <w:kern w:val="0"/>
                <w:szCs w:val="21"/>
              </w:rPr>
              <w:t>G（C604）</w:t>
            </w:r>
          </w:p>
        </w:tc>
      </w:tr>
      <w:tr w:rsidR="001C0701" w:rsidRPr="002513CF" w14:paraId="3B1BA979" w14:textId="77777777" w:rsidTr="001C0701">
        <w:trPr>
          <w:trHeight w:val="397"/>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2338" w14:textId="77777777" w:rsidR="001C0701" w:rsidRPr="001F1826" w:rsidRDefault="001C0701" w:rsidP="001C0701">
            <w:pPr>
              <w:widowControl/>
              <w:spacing w:line="320" w:lineRule="exact"/>
              <w:ind w:leftChars="-44" w:left="-92"/>
              <w:jc w:val="center"/>
              <w:rPr>
                <w:rFonts w:asciiTheme="majorEastAsia" w:eastAsiaTheme="majorEastAsia" w:hAnsiTheme="majorEastAsia" w:cs="ＭＳ Ｐゴシック"/>
                <w:color w:val="000000"/>
                <w:kern w:val="0"/>
                <w:sz w:val="20"/>
                <w:szCs w:val="20"/>
              </w:rPr>
            </w:pPr>
            <w:r w:rsidRPr="001F1826">
              <w:rPr>
                <w:rFonts w:asciiTheme="majorEastAsia" w:eastAsiaTheme="majorEastAsia" w:hAnsiTheme="majorEastAsia" w:cs="ＭＳ Ｐゴシック" w:hint="eastAsia"/>
                <w:color w:val="000000"/>
                <w:kern w:val="0"/>
                <w:sz w:val="20"/>
                <w:szCs w:val="20"/>
              </w:rPr>
              <w:t>指導講師</w:t>
            </w:r>
          </w:p>
          <w:p w14:paraId="2A75645F" w14:textId="485BDE41"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1F1826">
              <w:rPr>
                <w:rFonts w:asciiTheme="majorEastAsia" w:eastAsiaTheme="majorEastAsia" w:hAnsiTheme="majorEastAsia" w:cs="ＭＳ Ｐゴシック" w:hint="eastAsia"/>
                <w:color w:val="000000"/>
                <w:kern w:val="0"/>
                <w:sz w:val="20"/>
                <w:szCs w:val="20"/>
              </w:rPr>
              <w:t>（敬称略）</w:t>
            </w:r>
          </w:p>
        </w:tc>
        <w:tc>
          <w:tcPr>
            <w:tcW w:w="1219" w:type="dxa"/>
            <w:tcBorders>
              <w:top w:val="single" w:sz="4" w:space="0" w:color="auto"/>
              <w:left w:val="nil"/>
              <w:bottom w:val="single" w:sz="4" w:space="0" w:color="auto"/>
              <w:right w:val="nil"/>
            </w:tcBorders>
            <w:shd w:val="clear" w:color="auto" w:fill="auto"/>
            <w:noWrap/>
            <w:vAlign w:val="center"/>
          </w:tcPr>
          <w:p w14:paraId="74986AB9" w14:textId="076A4553"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 w:val="20"/>
                <w:szCs w:val="20"/>
              </w:rPr>
              <w:t>岡村</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33B3A" w14:textId="12F22F3C"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 w:val="20"/>
                <w:szCs w:val="20"/>
              </w:rPr>
              <w:t>阿萬</w:t>
            </w:r>
          </w:p>
        </w:tc>
        <w:tc>
          <w:tcPr>
            <w:tcW w:w="1219" w:type="dxa"/>
            <w:tcBorders>
              <w:top w:val="single" w:sz="4" w:space="0" w:color="auto"/>
              <w:left w:val="nil"/>
              <w:bottom w:val="single" w:sz="4" w:space="0" w:color="auto"/>
              <w:right w:val="nil"/>
            </w:tcBorders>
            <w:shd w:val="clear" w:color="auto" w:fill="auto"/>
            <w:noWrap/>
            <w:vAlign w:val="center"/>
          </w:tcPr>
          <w:p w14:paraId="2C43CD41" w14:textId="700ADF78"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 w:val="20"/>
                <w:szCs w:val="20"/>
              </w:rPr>
              <w:t>播磨谷</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FE65" w14:textId="6C2BF427"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 w:val="20"/>
                <w:szCs w:val="20"/>
              </w:rPr>
              <w:t>田村</w:t>
            </w:r>
          </w:p>
        </w:tc>
        <w:tc>
          <w:tcPr>
            <w:tcW w:w="1219" w:type="dxa"/>
            <w:tcBorders>
              <w:top w:val="single" w:sz="4" w:space="0" w:color="auto"/>
              <w:left w:val="nil"/>
              <w:bottom w:val="single" w:sz="4" w:space="0" w:color="auto"/>
              <w:right w:val="nil"/>
            </w:tcBorders>
            <w:shd w:val="clear" w:color="auto" w:fill="auto"/>
            <w:noWrap/>
            <w:vAlign w:val="center"/>
          </w:tcPr>
          <w:p w14:paraId="0C9D42FC" w14:textId="6D427C38"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 w:val="20"/>
                <w:szCs w:val="20"/>
              </w:rPr>
              <w:t>秋吉</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F6C4E" w14:textId="2AA45A85"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Cs w:val="21"/>
              </w:rPr>
              <w:t>南波</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88AAD00" w14:textId="7E3162A0" w:rsidR="001C0701" w:rsidRPr="002513CF" w:rsidRDefault="001C0701" w:rsidP="001C0701">
            <w:pPr>
              <w:widowControl/>
              <w:spacing w:line="320" w:lineRule="exact"/>
              <w:jc w:val="center"/>
              <w:rPr>
                <w:rFonts w:asciiTheme="majorEastAsia" w:eastAsiaTheme="majorEastAsia" w:hAnsiTheme="majorEastAsia" w:cs="ＭＳ Ｐゴシック" w:hint="eastAsia"/>
                <w:b/>
                <w:bCs/>
                <w:color w:val="000000"/>
                <w:kern w:val="0"/>
                <w:szCs w:val="21"/>
              </w:rPr>
            </w:pPr>
            <w:r w:rsidRPr="001F1826">
              <w:rPr>
                <w:rFonts w:asciiTheme="majorEastAsia" w:eastAsiaTheme="majorEastAsia" w:hAnsiTheme="majorEastAsia" w:cs="ＭＳ Ｐゴシック" w:hint="eastAsia"/>
                <w:color w:val="000000"/>
                <w:kern w:val="0"/>
                <w:szCs w:val="21"/>
              </w:rPr>
              <w:t>野瀬</w:t>
            </w:r>
          </w:p>
        </w:tc>
      </w:tr>
      <w:tr w:rsidR="001C0701" w:rsidRPr="002513CF" w14:paraId="5F10689A" w14:textId="77777777" w:rsidTr="00726EE4">
        <w:trPr>
          <w:trHeight w:val="624"/>
        </w:trPr>
        <w:tc>
          <w:tcPr>
            <w:tcW w:w="1502" w:type="dxa"/>
            <w:vMerge w:val="restart"/>
            <w:tcBorders>
              <w:top w:val="nil"/>
              <w:left w:val="single" w:sz="8" w:space="0" w:color="auto"/>
              <w:bottom w:val="nil"/>
              <w:right w:val="single" w:sz="4" w:space="0" w:color="auto"/>
            </w:tcBorders>
            <w:shd w:val="clear" w:color="auto" w:fill="auto"/>
            <w:noWrap/>
            <w:vAlign w:val="center"/>
            <w:hideMark/>
          </w:tcPr>
          <w:p w14:paraId="0600C4C0"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2513CF">
              <w:rPr>
                <w:rFonts w:asciiTheme="majorEastAsia" w:eastAsiaTheme="majorEastAsia" w:hAnsiTheme="majorEastAsia" w:cs="ＭＳ Ｐゴシック" w:hint="eastAsia"/>
                <w:color w:val="000000"/>
                <w:kern w:val="0"/>
                <w:szCs w:val="21"/>
              </w:rPr>
              <w:t>第1試合</w:t>
            </w:r>
            <w:r>
              <w:rPr>
                <w:rFonts w:asciiTheme="majorEastAsia" w:eastAsiaTheme="majorEastAsia" w:hAnsiTheme="majorEastAsia" w:cs="ＭＳ Ｐゴシック" w:hint="eastAsia"/>
                <w:color w:val="000000"/>
                <w:kern w:val="0"/>
                <w:szCs w:val="21"/>
              </w:rPr>
              <w:t>＞</w:t>
            </w:r>
          </w:p>
          <w:p w14:paraId="6688A9DA"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0:20</w:t>
            </w: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1:10</w:t>
            </w:r>
          </w:p>
          <w:p w14:paraId="23E90190"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p>
        </w:tc>
        <w:tc>
          <w:tcPr>
            <w:tcW w:w="1219" w:type="dxa"/>
            <w:tcBorders>
              <w:top w:val="nil"/>
              <w:left w:val="nil"/>
              <w:bottom w:val="nil"/>
              <w:right w:val="nil"/>
            </w:tcBorders>
            <w:shd w:val="clear" w:color="000000" w:fill="D0CECE"/>
            <w:vAlign w:val="center"/>
            <w:hideMark/>
          </w:tcPr>
          <w:p w14:paraId="3CEDC45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チェ班</w:t>
            </w:r>
          </w:p>
        </w:tc>
        <w:tc>
          <w:tcPr>
            <w:tcW w:w="1219" w:type="dxa"/>
            <w:tcBorders>
              <w:top w:val="nil"/>
              <w:left w:val="single" w:sz="4" w:space="0" w:color="auto"/>
              <w:bottom w:val="nil"/>
              <w:right w:val="single" w:sz="4" w:space="0" w:color="auto"/>
            </w:tcBorders>
            <w:shd w:val="clear" w:color="000000" w:fill="D0CECE"/>
            <w:vAlign w:val="center"/>
            <w:hideMark/>
          </w:tcPr>
          <w:p w14:paraId="0891D49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出井班</w:t>
            </w:r>
          </w:p>
        </w:tc>
        <w:tc>
          <w:tcPr>
            <w:tcW w:w="1219" w:type="dxa"/>
            <w:tcBorders>
              <w:top w:val="nil"/>
              <w:left w:val="nil"/>
              <w:bottom w:val="nil"/>
              <w:right w:val="nil"/>
            </w:tcBorders>
            <w:shd w:val="clear" w:color="000000" w:fill="D0CECE"/>
            <w:vAlign w:val="center"/>
            <w:hideMark/>
          </w:tcPr>
          <w:p w14:paraId="5D963571"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坂本班</w:t>
            </w:r>
          </w:p>
        </w:tc>
        <w:tc>
          <w:tcPr>
            <w:tcW w:w="1191" w:type="dxa"/>
            <w:tcBorders>
              <w:top w:val="nil"/>
              <w:left w:val="single" w:sz="4" w:space="0" w:color="auto"/>
              <w:bottom w:val="nil"/>
              <w:right w:val="single" w:sz="4" w:space="0" w:color="auto"/>
            </w:tcBorders>
            <w:shd w:val="clear" w:color="000000" w:fill="D0CECE"/>
            <w:vAlign w:val="center"/>
            <w:hideMark/>
          </w:tcPr>
          <w:p w14:paraId="668D28E8"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丸亀班</w:t>
            </w:r>
          </w:p>
        </w:tc>
        <w:tc>
          <w:tcPr>
            <w:tcW w:w="1219" w:type="dxa"/>
            <w:tcBorders>
              <w:top w:val="nil"/>
              <w:left w:val="nil"/>
              <w:bottom w:val="nil"/>
              <w:right w:val="nil"/>
            </w:tcBorders>
            <w:shd w:val="clear" w:color="000000" w:fill="D0CECE"/>
            <w:vAlign w:val="center"/>
            <w:hideMark/>
          </w:tcPr>
          <w:p w14:paraId="50674BF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赤田班</w:t>
            </w:r>
          </w:p>
        </w:tc>
        <w:tc>
          <w:tcPr>
            <w:tcW w:w="1191" w:type="dxa"/>
            <w:tcBorders>
              <w:top w:val="nil"/>
              <w:left w:val="single" w:sz="4" w:space="0" w:color="auto"/>
              <w:bottom w:val="nil"/>
              <w:right w:val="single" w:sz="4" w:space="0" w:color="auto"/>
            </w:tcBorders>
            <w:shd w:val="clear" w:color="000000" w:fill="D0CECE"/>
            <w:vAlign w:val="center"/>
            <w:hideMark/>
          </w:tcPr>
          <w:p w14:paraId="25D9E3A0"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木原班</w:t>
            </w:r>
          </w:p>
        </w:tc>
        <w:tc>
          <w:tcPr>
            <w:tcW w:w="1219" w:type="dxa"/>
            <w:tcBorders>
              <w:top w:val="nil"/>
              <w:left w:val="nil"/>
              <w:bottom w:val="nil"/>
              <w:right w:val="single" w:sz="8" w:space="0" w:color="auto"/>
            </w:tcBorders>
            <w:shd w:val="clear" w:color="000000" w:fill="D0CECE"/>
            <w:vAlign w:val="center"/>
            <w:hideMark/>
          </w:tcPr>
          <w:p w14:paraId="32FE4100"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坂之上班</w:t>
            </w:r>
          </w:p>
        </w:tc>
      </w:tr>
      <w:tr w:rsidR="001C0701" w:rsidRPr="002513CF" w14:paraId="5E134154" w14:textId="77777777" w:rsidTr="00726EE4">
        <w:trPr>
          <w:trHeight w:val="624"/>
        </w:trPr>
        <w:tc>
          <w:tcPr>
            <w:tcW w:w="1502" w:type="dxa"/>
            <w:vMerge/>
            <w:tcBorders>
              <w:top w:val="nil"/>
              <w:left w:val="single" w:sz="8" w:space="0" w:color="auto"/>
              <w:bottom w:val="nil"/>
              <w:right w:val="single" w:sz="4" w:space="0" w:color="auto"/>
            </w:tcBorders>
            <w:vAlign w:val="center"/>
            <w:hideMark/>
          </w:tcPr>
          <w:p w14:paraId="1389C05A"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p>
        </w:tc>
        <w:tc>
          <w:tcPr>
            <w:tcW w:w="1219" w:type="dxa"/>
            <w:tcBorders>
              <w:top w:val="nil"/>
              <w:left w:val="nil"/>
              <w:bottom w:val="nil"/>
              <w:right w:val="nil"/>
            </w:tcBorders>
            <w:shd w:val="clear" w:color="auto" w:fill="auto"/>
            <w:vAlign w:val="center"/>
            <w:hideMark/>
          </w:tcPr>
          <w:p w14:paraId="26A4FF7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山口班</w:t>
            </w:r>
          </w:p>
        </w:tc>
        <w:tc>
          <w:tcPr>
            <w:tcW w:w="1219" w:type="dxa"/>
            <w:tcBorders>
              <w:top w:val="nil"/>
              <w:left w:val="single" w:sz="4" w:space="0" w:color="auto"/>
              <w:bottom w:val="nil"/>
              <w:right w:val="single" w:sz="4" w:space="0" w:color="auto"/>
            </w:tcBorders>
            <w:shd w:val="clear" w:color="auto" w:fill="auto"/>
            <w:vAlign w:val="center"/>
            <w:hideMark/>
          </w:tcPr>
          <w:p w14:paraId="22E8FF47"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馬庭班</w:t>
            </w:r>
          </w:p>
        </w:tc>
        <w:tc>
          <w:tcPr>
            <w:tcW w:w="1219" w:type="dxa"/>
            <w:tcBorders>
              <w:top w:val="nil"/>
              <w:left w:val="nil"/>
              <w:bottom w:val="nil"/>
              <w:right w:val="nil"/>
            </w:tcBorders>
            <w:shd w:val="clear" w:color="auto" w:fill="auto"/>
            <w:vAlign w:val="center"/>
            <w:hideMark/>
          </w:tcPr>
          <w:p w14:paraId="5F95FD1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和氣班</w:t>
            </w:r>
          </w:p>
        </w:tc>
        <w:tc>
          <w:tcPr>
            <w:tcW w:w="1191" w:type="dxa"/>
            <w:tcBorders>
              <w:top w:val="nil"/>
              <w:left w:val="single" w:sz="4" w:space="0" w:color="auto"/>
              <w:bottom w:val="nil"/>
              <w:right w:val="single" w:sz="4" w:space="0" w:color="auto"/>
            </w:tcBorders>
            <w:shd w:val="clear" w:color="auto" w:fill="auto"/>
            <w:vAlign w:val="center"/>
            <w:hideMark/>
          </w:tcPr>
          <w:p w14:paraId="181C35D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出口班</w:t>
            </w:r>
          </w:p>
        </w:tc>
        <w:tc>
          <w:tcPr>
            <w:tcW w:w="1219" w:type="dxa"/>
            <w:tcBorders>
              <w:top w:val="nil"/>
              <w:left w:val="nil"/>
              <w:bottom w:val="nil"/>
              <w:right w:val="nil"/>
            </w:tcBorders>
            <w:shd w:val="clear" w:color="auto" w:fill="auto"/>
            <w:vAlign w:val="center"/>
            <w:hideMark/>
          </w:tcPr>
          <w:p w14:paraId="0D49B5E6"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阪本班</w:t>
            </w:r>
          </w:p>
        </w:tc>
        <w:tc>
          <w:tcPr>
            <w:tcW w:w="1191" w:type="dxa"/>
            <w:tcBorders>
              <w:top w:val="nil"/>
              <w:left w:val="single" w:sz="4" w:space="0" w:color="auto"/>
              <w:bottom w:val="nil"/>
              <w:right w:val="single" w:sz="4" w:space="0" w:color="auto"/>
            </w:tcBorders>
            <w:shd w:val="clear" w:color="auto" w:fill="auto"/>
            <w:vAlign w:val="center"/>
            <w:hideMark/>
          </w:tcPr>
          <w:p w14:paraId="5FD3EEA7"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竹花班</w:t>
            </w:r>
          </w:p>
        </w:tc>
        <w:tc>
          <w:tcPr>
            <w:tcW w:w="1219" w:type="dxa"/>
            <w:tcBorders>
              <w:top w:val="nil"/>
              <w:left w:val="nil"/>
              <w:bottom w:val="nil"/>
              <w:right w:val="single" w:sz="8" w:space="0" w:color="auto"/>
            </w:tcBorders>
            <w:shd w:val="clear" w:color="auto" w:fill="auto"/>
            <w:vAlign w:val="center"/>
            <w:hideMark/>
          </w:tcPr>
          <w:p w14:paraId="60775C0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森山班</w:t>
            </w:r>
          </w:p>
        </w:tc>
      </w:tr>
      <w:tr w:rsidR="001C0701" w:rsidRPr="002513CF" w14:paraId="774F1A48" w14:textId="77777777" w:rsidTr="00726EE4">
        <w:trPr>
          <w:trHeight w:val="624"/>
        </w:trPr>
        <w:tc>
          <w:tcPr>
            <w:tcW w:w="150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3BE0EDB"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2513CF">
              <w:rPr>
                <w:rFonts w:asciiTheme="majorEastAsia" w:eastAsiaTheme="majorEastAsia" w:hAnsiTheme="majorEastAsia" w:cs="ＭＳ Ｐゴシック" w:hint="eastAsia"/>
                <w:color w:val="000000"/>
                <w:kern w:val="0"/>
                <w:szCs w:val="21"/>
              </w:rPr>
              <w:t>第</w:t>
            </w:r>
            <w:r>
              <w:rPr>
                <w:rFonts w:asciiTheme="majorEastAsia" w:eastAsiaTheme="majorEastAsia" w:hAnsiTheme="majorEastAsia" w:cs="ＭＳ Ｐゴシック" w:hint="eastAsia"/>
                <w:color w:val="000000"/>
                <w:kern w:val="0"/>
                <w:szCs w:val="21"/>
              </w:rPr>
              <w:t>2</w:t>
            </w:r>
            <w:r w:rsidRPr="002513CF">
              <w:rPr>
                <w:rFonts w:asciiTheme="majorEastAsia" w:eastAsiaTheme="majorEastAsia" w:hAnsiTheme="majorEastAsia" w:cs="ＭＳ Ｐゴシック" w:hint="eastAsia"/>
                <w:color w:val="000000"/>
                <w:kern w:val="0"/>
                <w:szCs w:val="21"/>
              </w:rPr>
              <w:t>試合</w:t>
            </w:r>
            <w:r>
              <w:rPr>
                <w:rFonts w:asciiTheme="majorEastAsia" w:eastAsiaTheme="majorEastAsia" w:hAnsiTheme="majorEastAsia" w:cs="ＭＳ Ｐゴシック" w:hint="eastAsia"/>
                <w:color w:val="000000"/>
                <w:kern w:val="0"/>
                <w:szCs w:val="21"/>
              </w:rPr>
              <w:t>＞</w:t>
            </w:r>
          </w:p>
          <w:p w14:paraId="4D4CAB25"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1:30</w:t>
            </w: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2:20</w:t>
            </w:r>
          </w:p>
          <w:p w14:paraId="114E7E2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p>
        </w:tc>
        <w:tc>
          <w:tcPr>
            <w:tcW w:w="1219" w:type="dxa"/>
            <w:tcBorders>
              <w:top w:val="single" w:sz="4" w:space="0" w:color="auto"/>
              <w:left w:val="nil"/>
              <w:bottom w:val="nil"/>
              <w:right w:val="nil"/>
            </w:tcBorders>
            <w:shd w:val="clear" w:color="000000" w:fill="D0CECE"/>
            <w:vAlign w:val="center"/>
            <w:hideMark/>
          </w:tcPr>
          <w:p w14:paraId="0B49DA70"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滝本班</w:t>
            </w:r>
          </w:p>
        </w:tc>
        <w:tc>
          <w:tcPr>
            <w:tcW w:w="1219" w:type="dxa"/>
            <w:tcBorders>
              <w:top w:val="single" w:sz="4" w:space="0" w:color="auto"/>
              <w:left w:val="single" w:sz="4" w:space="0" w:color="auto"/>
              <w:bottom w:val="nil"/>
              <w:right w:val="single" w:sz="4" w:space="0" w:color="auto"/>
            </w:tcBorders>
            <w:shd w:val="clear" w:color="000000" w:fill="D0CECE"/>
            <w:vAlign w:val="center"/>
            <w:hideMark/>
          </w:tcPr>
          <w:p w14:paraId="2B4DA65F"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古田班</w:t>
            </w:r>
          </w:p>
        </w:tc>
        <w:tc>
          <w:tcPr>
            <w:tcW w:w="1219" w:type="dxa"/>
            <w:tcBorders>
              <w:top w:val="single" w:sz="4" w:space="0" w:color="auto"/>
              <w:left w:val="nil"/>
              <w:bottom w:val="nil"/>
              <w:right w:val="nil"/>
            </w:tcBorders>
            <w:shd w:val="clear" w:color="000000" w:fill="D0CECE"/>
            <w:vAlign w:val="center"/>
            <w:hideMark/>
          </w:tcPr>
          <w:p w14:paraId="5CF46061"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室留班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26224939"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大塚ゼミ</w:t>
            </w:r>
            <w:r w:rsidRPr="002513CF">
              <w:rPr>
                <w:rFonts w:asciiTheme="majorEastAsia" w:eastAsiaTheme="majorEastAsia" w:hAnsiTheme="majorEastAsia" w:cs="ＭＳ Ｐゴシック" w:hint="eastAsia"/>
                <w:color w:val="000000"/>
                <w:kern w:val="0"/>
                <w:sz w:val="20"/>
                <w:szCs w:val="20"/>
              </w:rPr>
              <w:br/>
              <w:t>橘班</w:t>
            </w:r>
          </w:p>
        </w:tc>
        <w:tc>
          <w:tcPr>
            <w:tcW w:w="1219" w:type="dxa"/>
            <w:tcBorders>
              <w:top w:val="single" w:sz="4" w:space="0" w:color="auto"/>
              <w:left w:val="nil"/>
              <w:bottom w:val="nil"/>
              <w:right w:val="nil"/>
            </w:tcBorders>
            <w:shd w:val="clear" w:color="000000" w:fill="D0CECE"/>
            <w:vAlign w:val="center"/>
            <w:hideMark/>
          </w:tcPr>
          <w:p w14:paraId="0C5FDD56"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片山班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54BAE69C"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森田班</w:t>
            </w:r>
          </w:p>
        </w:tc>
        <w:tc>
          <w:tcPr>
            <w:tcW w:w="1219" w:type="dxa"/>
            <w:tcBorders>
              <w:top w:val="single" w:sz="4" w:space="0" w:color="auto"/>
              <w:left w:val="nil"/>
              <w:bottom w:val="nil"/>
              <w:right w:val="single" w:sz="8" w:space="0" w:color="auto"/>
            </w:tcBorders>
            <w:shd w:val="clear" w:color="000000" w:fill="D0CECE"/>
            <w:vAlign w:val="center"/>
            <w:hideMark/>
          </w:tcPr>
          <w:p w14:paraId="212DDB9F"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三浦班</w:t>
            </w:r>
          </w:p>
        </w:tc>
      </w:tr>
      <w:tr w:rsidR="001C0701" w:rsidRPr="002513CF" w14:paraId="3D790FF2" w14:textId="77777777" w:rsidTr="00726EE4">
        <w:trPr>
          <w:trHeight w:val="624"/>
        </w:trPr>
        <w:tc>
          <w:tcPr>
            <w:tcW w:w="1502" w:type="dxa"/>
            <w:vMerge/>
            <w:tcBorders>
              <w:top w:val="single" w:sz="4" w:space="0" w:color="auto"/>
              <w:left w:val="single" w:sz="8" w:space="0" w:color="auto"/>
              <w:bottom w:val="single" w:sz="4" w:space="0" w:color="auto"/>
              <w:right w:val="single" w:sz="4" w:space="0" w:color="auto"/>
            </w:tcBorders>
            <w:vAlign w:val="center"/>
            <w:hideMark/>
          </w:tcPr>
          <w:p w14:paraId="30B02CDA"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p>
        </w:tc>
        <w:tc>
          <w:tcPr>
            <w:tcW w:w="1219" w:type="dxa"/>
            <w:tcBorders>
              <w:top w:val="nil"/>
              <w:left w:val="nil"/>
              <w:bottom w:val="single" w:sz="4" w:space="0" w:color="auto"/>
              <w:right w:val="nil"/>
            </w:tcBorders>
            <w:shd w:val="clear" w:color="auto" w:fill="auto"/>
            <w:vAlign w:val="center"/>
            <w:hideMark/>
          </w:tcPr>
          <w:p w14:paraId="71B561D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坪本班</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14:paraId="56783DB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近江田班</w:t>
            </w:r>
          </w:p>
        </w:tc>
        <w:tc>
          <w:tcPr>
            <w:tcW w:w="1219" w:type="dxa"/>
            <w:tcBorders>
              <w:top w:val="nil"/>
              <w:left w:val="nil"/>
              <w:bottom w:val="single" w:sz="4" w:space="0" w:color="auto"/>
              <w:right w:val="nil"/>
            </w:tcBorders>
            <w:shd w:val="clear" w:color="auto" w:fill="auto"/>
            <w:vAlign w:val="center"/>
            <w:hideMark/>
          </w:tcPr>
          <w:p w14:paraId="5DE56F93"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西田班</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45F6342B"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明内班</w:t>
            </w:r>
          </w:p>
        </w:tc>
        <w:tc>
          <w:tcPr>
            <w:tcW w:w="1219" w:type="dxa"/>
            <w:tcBorders>
              <w:top w:val="nil"/>
              <w:left w:val="nil"/>
              <w:bottom w:val="single" w:sz="4" w:space="0" w:color="auto"/>
              <w:right w:val="nil"/>
            </w:tcBorders>
            <w:shd w:val="clear" w:color="auto" w:fill="auto"/>
            <w:vAlign w:val="center"/>
            <w:hideMark/>
          </w:tcPr>
          <w:p w14:paraId="113C205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下田班</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4AB0EDAA"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4年班</w:t>
            </w:r>
          </w:p>
        </w:tc>
        <w:tc>
          <w:tcPr>
            <w:tcW w:w="1219" w:type="dxa"/>
            <w:tcBorders>
              <w:top w:val="nil"/>
              <w:left w:val="nil"/>
              <w:bottom w:val="single" w:sz="4" w:space="0" w:color="auto"/>
              <w:right w:val="single" w:sz="8" w:space="0" w:color="auto"/>
            </w:tcBorders>
            <w:shd w:val="clear" w:color="auto" w:fill="auto"/>
            <w:vAlign w:val="center"/>
            <w:hideMark/>
          </w:tcPr>
          <w:p w14:paraId="009A609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パク班</w:t>
            </w:r>
          </w:p>
        </w:tc>
      </w:tr>
      <w:tr w:rsidR="001C0701" w:rsidRPr="002513CF" w14:paraId="54E9B7C8" w14:textId="77777777" w:rsidTr="001C0701">
        <w:trPr>
          <w:trHeight w:val="482"/>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5977F"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2:30</w:t>
            </w:r>
            <w:r>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color w:val="000000"/>
                <w:kern w:val="0"/>
                <w:szCs w:val="21"/>
              </w:rPr>
              <w:t>13:30</w:t>
            </w:r>
          </w:p>
        </w:tc>
        <w:tc>
          <w:tcPr>
            <w:tcW w:w="84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71CD9D" w14:textId="77777777" w:rsidR="001C0701" w:rsidRPr="00380136"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380136">
              <w:rPr>
                <w:rFonts w:asciiTheme="majorEastAsia" w:eastAsiaTheme="majorEastAsia" w:hAnsiTheme="majorEastAsia" w:cs="ＭＳ Ｐゴシック" w:hint="eastAsia"/>
                <w:color w:val="000000"/>
                <w:kern w:val="0"/>
                <w:szCs w:val="21"/>
              </w:rPr>
              <w:t>昼食・休憩</w:t>
            </w:r>
          </w:p>
        </w:tc>
      </w:tr>
      <w:tr w:rsidR="001C0701" w:rsidRPr="002513CF" w14:paraId="01CEC3A6" w14:textId="77777777" w:rsidTr="00726EE4">
        <w:trPr>
          <w:trHeight w:val="624"/>
        </w:trPr>
        <w:tc>
          <w:tcPr>
            <w:tcW w:w="1502"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253C52E4"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2513CF">
              <w:rPr>
                <w:rFonts w:asciiTheme="majorEastAsia" w:eastAsiaTheme="majorEastAsia" w:hAnsiTheme="majorEastAsia" w:cs="ＭＳ Ｐゴシック" w:hint="eastAsia"/>
                <w:color w:val="000000"/>
                <w:kern w:val="0"/>
                <w:szCs w:val="21"/>
              </w:rPr>
              <w:t>第</w:t>
            </w:r>
            <w:r>
              <w:rPr>
                <w:rFonts w:asciiTheme="majorEastAsia" w:eastAsiaTheme="majorEastAsia" w:hAnsiTheme="majorEastAsia" w:cs="ＭＳ Ｐゴシック" w:hint="eastAsia"/>
                <w:color w:val="000000"/>
                <w:kern w:val="0"/>
                <w:szCs w:val="21"/>
              </w:rPr>
              <w:t>3</w:t>
            </w:r>
            <w:r w:rsidRPr="002513CF">
              <w:rPr>
                <w:rFonts w:asciiTheme="majorEastAsia" w:eastAsiaTheme="majorEastAsia" w:hAnsiTheme="majorEastAsia" w:cs="ＭＳ Ｐゴシック" w:hint="eastAsia"/>
                <w:color w:val="000000"/>
                <w:kern w:val="0"/>
                <w:szCs w:val="21"/>
              </w:rPr>
              <w:t>試合</w:t>
            </w:r>
            <w:r>
              <w:rPr>
                <w:rFonts w:asciiTheme="majorEastAsia" w:eastAsiaTheme="majorEastAsia" w:hAnsiTheme="majorEastAsia" w:cs="ＭＳ Ｐゴシック" w:hint="eastAsia"/>
                <w:color w:val="000000"/>
                <w:kern w:val="0"/>
                <w:szCs w:val="21"/>
              </w:rPr>
              <w:t>＞</w:t>
            </w:r>
          </w:p>
          <w:p w14:paraId="1644C980"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3:35</w:t>
            </w: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4:25</w:t>
            </w:r>
          </w:p>
          <w:p w14:paraId="67F2F0B7"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p>
        </w:tc>
        <w:tc>
          <w:tcPr>
            <w:tcW w:w="1219" w:type="dxa"/>
            <w:tcBorders>
              <w:top w:val="single" w:sz="4" w:space="0" w:color="auto"/>
              <w:left w:val="nil"/>
              <w:bottom w:val="nil"/>
              <w:right w:val="nil"/>
            </w:tcBorders>
            <w:shd w:val="clear" w:color="000000" w:fill="D0CECE"/>
            <w:vAlign w:val="center"/>
            <w:hideMark/>
          </w:tcPr>
          <w:p w14:paraId="6E0985A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滝本班</w:t>
            </w:r>
          </w:p>
        </w:tc>
        <w:tc>
          <w:tcPr>
            <w:tcW w:w="1219" w:type="dxa"/>
            <w:tcBorders>
              <w:top w:val="single" w:sz="4" w:space="0" w:color="auto"/>
              <w:left w:val="single" w:sz="4" w:space="0" w:color="auto"/>
              <w:bottom w:val="nil"/>
              <w:right w:val="single" w:sz="4" w:space="0" w:color="auto"/>
            </w:tcBorders>
            <w:shd w:val="clear" w:color="000000" w:fill="D0CECE"/>
            <w:vAlign w:val="center"/>
            <w:hideMark/>
          </w:tcPr>
          <w:p w14:paraId="7E5A3EF2"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古田班</w:t>
            </w:r>
          </w:p>
        </w:tc>
        <w:tc>
          <w:tcPr>
            <w:tcW w:w="1219" w:type="dxa"/>
            <w:tcBorders>
              <w:top w:val="single" w:sz="4" w:space="0" w:color="auto"/>
              <w:left w:val="nil"/>
              <w:bottom w:val="nil"/>
              <w:right w:val="nil"/>
            </w:tcBorders>
            <w:shd w:val="clear" w:color="000000" w:fill="D0CECE"/>
            <w:vAlign w:val="center"/>
            <w:hideMark/>
          </w:tcPr>
          <w:p w14:paraId="672DC8EA"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坂本班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6281B4B6"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大塚ゼミ</w:t>
            </w:r>
            <w:r w:rsidRPr="002513CF">
              <w:rPr>
                <w:rFonts w:asciiTheme="majorEastAsia" w:eastAsiaTheme="majorEastAsia" w:hAnsiTheme="majorEastAsia" w:cs="ＭＳ Ｐゴシック" w:hint="eastAsia"/>
                <w:color w:val="000000"/>
                <w:kern w:val="0"/>
                <w:sz w:val="20"/>
                <w:szCs w:val="20"/>
              </w:rPr>
              <w:br/>
              <w:t>橘班</w:t>
            </w:r>
          </w:p>
        </w:tc>
        <w:tc>
          <w:tcPr>
            <w:tcW w:w="1219" w:type="dxa"/>
            <w:tcBorders>
              <w:top w:val="single" w:sz="4" w:space="0" w:color="auto"/>
              <w:left w:val="nil"/>
              <w:bottom w:val="nil"/>
              <w:right w:val="nil"/>
            </w:tcBorders>
            <w:shd w:val="clear" w:color="000000" w:fill="D0CECE"/>
            <w:vAlign w:val="center"/>
            <w:hideMark/>
          </w:tcPr>
          <w:p w14:paraId="24FEA60D"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赤田班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583504D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木原班</w:t>
            </w:r>
          </w:p>
        </w:tc>
        <w:tc>
          <w:tcPr>
            <w:tcW w:w="1219" w:type="dxa"/>
            <w:tcBorders>
              <w:top w:val="single" w:sz="4" w:space="0" w:color="auto"/>
              <w:left w:val="nil"/>
              <w:bottom w:val="nil"/>
              <w:right w:val="single" w:sz="8" w:space="0" w:color="auto"/>
            </w:tcBorders>
            <w:shd w:val="clear" w:color="000000" w:fill="D0CECE"/>
            <w:vAlign w:val="center"/>
            <w:hideMark/>
          </w:tcPr>
          <w:p w14:paraId="05073D7E"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三浦班</w:t>
            </w:r>
          </w:p>
        </w:tc>
      </w:tr>
      <w:tr w:rsidR="001C0701" w:rsidRPr="002513CF" w14:paraId="1D7B2B93" w14:textId="77777777" w:rsidTr="00726EE4">
        <w:trPr>
          <w:trHeight w:val="624"/>
        </w:trPr>
        <w:tc>
          <w:tcPr>
            <w:tcW w:w="1502" w:type="dxa"/>
            <w:vMerge/>
            <w:tcBorders>
              <w:top w:val="nil"/>
              <w:left w:val="single" w:sz="8" w:space="0" w:color="auto"/>
              <w:bottom w:val="nil"/>
              <w:right w:val="single" w:sz="4" w:space="0" w:color="auto"/>
            </w:tcBorders>
            <w:vAlign w:val="center"/>
            <w:hideMark/>
          </w:tcPr>
          <w:p w14:paraId="7434659C"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p>
        </w:tc>
        <w:tc>
          <w:tcPr>
            <w:tcW w:w="1219" w:type="dxa"/>
            <w:tcBorders>
              <w:top w:val="nil"/>
              <w:left w:val="nil"/>
              <w:bottom w:val="nil"/>
              <w:right w:val="nil"/>
            </w:tcBorders>
            <w:shd w:val="clear" w:color="auto" w:fill="auto"/>
            <w:vAlign w:val="center"/>
            <w:hideMark/>
          </w:tcPr>
          <w:p w14:paraId="192AF542"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山口班</w:t>
            </w:r>
          </w:p>
        </w:tc>
        <w:tc>
          <w:tcPr>
            <w:tcW w:w="1219" w:type="dxa"/>
            <w:tcBorders>
              <w:top w:val="nil"/>
              <w:left w:val="single" w:sz="4" w:space="0" w:color="auto"/>
              <w:bottom w:val="nil"/>
              <w:right w:val="single" w:sz="4" w:space="0" w:color="auto"/>
            </w:tcBorders>
            <w:shd w:val="clear" w:color="auto" w:fill="auto"/>
            <w:vAlign w:val="center"/>
            <w:hideMark/>
          </w:tcPr>
          <w:p w14:paraId="200F987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馬庭班</w:t>
            </w:r>
          </w:p>
        </w:tc>
        <w:tc>
          <w:tcPr>
            <w:tcW w:w="1219" w:type="dxa"/>
            <w:tcBorders>
              <w:top w:val="nil"/>
              <w:left w:val="nil"/>
              <w:bottom w:val="nil"/>
              <w:right w:val="nil"/>
            </w:tcBorders>
            <w:shd w:val="clear" w:color="auto" w:fill="auto"/>
            <w:vAlign w:val="center"/>
            <w:hideMark/>
          </w:tcPr>
          <w:p w14:paraId="11586BD1"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宮川研究室</w:t>
            </w:r>
            <w:r w:rsidRPr="002513CF">
              <w:rPr>
                <w:rFonts w:asciiTheme="majorEastAsia" w:eastAsiaTheme="majorEastAsia" w:hAnsiTheme="majorEastAsia" w:cs="ＭＳ Ｐゴシック" w:hint="eastAsia"/>
                <w:color w:val="000000"/>
                <w:kern w:val="0"/>
                <w:sz w:val="20"/>
                <w:szCs w:val="20"/>
              </w:rPr>
              <w:br/>
              <w:t>西田班</w:t>
            </w:r>
          </w:p>
        </w:tc>
        <w:tc>
          <w:tcPr>
            <w:tcW w:w="1191" w:type="dxa"/>
            <w:tcBorders>
              <w:top w:val="nil"/>
              <w:left w:val="single" w:sz="4" w:space="0" w:color="auto"/>
              <w:bottom w:val="nil"/>
              <w:right w:val="single" w:sz="4" w:space="0" w:color="auto"/>
            </w:tcBorders>
            <w:shd w:val="clear" w:color="auto" w:fill="auto"/>
            <w:vAlign w:val="center"/>
            <w:hideMark/>
          </w:tcPr>
          <w:p w14:paraId="082CE3F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出口班</w:t>
            </w:r>
          </w:p>
        </w:tc>
        <w:tc>
          <w:tcPr>
            <w:tcW w:w="1219" w:type="dxa"/>
            <w:tcBorders>
              <w:top w:val="nil"/>
              <w:left w:val="nil"/>
              <w:bottom w:val="nil"/>
              <w:right w:val="nil"/>
            </w:tcBorders>
            <w:shd w:val="clear" w:color="auto" w:fill="auto"/>
            <w:vAlign w:val="center"/>
            <w:hideMark/>
          </w:tcPr>
          <w:p w14:paraId="3D31D5DE"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播磨谷ゼミ</w:t>
            </w:r>
            <w:r w:rsidRPr="002513CF">
              <w:rPr>
                <w:rFonts w:asciiTheme="majorEastAsia" w:eastAsiaTheme="majorEastAsia" w:hAnsiTheme="majorEastAsia" w:cs="ＭＳ Ｐゴシック" w:hint="eastAsia"/>
                <w:color w:val="000000"/>
                <w:kern w:val="0"/>
                <w:sz w:val="20"/>
                <w:szCs w:val="20"/>
              </w:rPr>
              <w:br/>
              <w:t>下田班</w:t>
            </w:r>
          </w:p>
        </w:tc>
        <w:tc>
          <w:tcPr>
            <w:tcW w:w="1191" w:type="dxa"/>
            <w:tcBorders>
              <w:top w:val="nil"/>
              <w:left w:val="single" w:sz="4" w:space="0" w:color="auto"/>
              <w:bottom w:val="nil"/>
              <w:right w:val="single" w:sz="4" w:space="0" w:color="auto"/>
            </w:tcBorders>
            <w:shd w:val="clear" w:color="auto" w:fill="auto"/>
            <w:vAlign w:val="center"/>
            <w:hideMark/>
          </w:tcPr>
          <w:p w14:paraId="3BE67167"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4年班</w:t>
            </w:r>
          </w:p>
        </w:tc>
        <w:tc>
          <w:tcPr>
            <w:tcW w:w="1219" w:type="dxa"/>
            <w:tcBorders>
              <w:top w:val="nil"/>
              <w:left w:val="nil"/>
              <w:bottom w:val="nil"/>
              <w:right w:val="single" w:sz="8" w:space="0" w:color="auto"/>
            </w:tcBorders>
            <w:shd w:val="clear" w:color="auto" w:fill="auto"/>
            <w:vAlign w:val="center"/>
            <w:hideMark/>
          </w:tcPr>
          <w:p w14:paraId="12994866"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森山班</w:t>
            </w:r>
          </w:p>
        </w:tc>
      </w:tr>
      <w:tr w:rsidR="001C0701" w:rsidRPr="002513CF" w14:paraId="63A00ED4" w14:textId="77777777" w:rsidTr="00726EE4">
        <w:trPr>
          <w:trHeight w:val="624"/>
        </w:trPr>
        <w:tc>
          <w:tcPr>
            <w:tcW w:w="150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9437AED"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2513CF">
              <w:rPr>
                <w:rFonts w:asciiTheme="majorEastAsia" w:eastAsiaTheme="majorEastAsia" w:hAnsiTheme="majorEastAsia" w:cs="ＭＳ Ｐゴシック" w:hint="eastAsia"/>
                <w:color w:val="000000"/>
                <w:kern w:val="0"/>
                <w:szCs w:val="21"/>
              </w:rPr>
              <w:t>第</w:t>
            </w:r>
            <w:r>
              <w:rPr>
                <w:rFonts w:asciiTheme="majorEastAsia" w:eastAsiaTheme="majorEastAsia" w:hAnsiTheme="majorEastAsia" w:cs="ＭＳ Ｐゴシック" w:hint="eastAsia"/>
                <w:color w:val="000000"/>
                <w:kern w:val="0"/>
                <w:szCs w:val="21"/>
              </w:rPr>
              <w:t>4</w:t>
            </w:r>
            <w:r w:rsidRPr="002513CF">
              <w:rPr>
                <w:rFonts w:asciiTheme="majorEastAsia" w:eastAsiaTheme="majorEastAsia" w:hAnsiTheme="majorEastAsia" w:cs="ＭＳ Ｐゴシック" w:hint="eastAsia"/>
                <w:color w:val="000000"/>
                <w:kern w:val="0"/>
                <w:szCs w:val="21"/>
              </w:rPr>
              <w:t>試合</w:t>
            </w:r>
            <w:r>
              <w:rPr>
                <w:rFonts w:asciiTheme="majorEastAsia" w:eastAsiaTheme="majorEastAsia" w:hAnsiTheme="majorEastAsia" w:cs="ＭＳ Ｐゴシック" w:hint="eastAsia"/>
                <w:color w:val="000000"/>
                <w:kern w:val="0"/>
                <w:szCs w:val="21"/>
              </w:rPr>
              <w:t>＞</w:t>
            </w:r>
          </w:p>
          <w:p w14:paraId="4CCF8561" w14:textId="77777777" w:rsidR="001C0701"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w:t>
            </w:r>
            <w:r>
              <w:rPr>
                <w:rFonts w:asciiTheme="majorEastAsia" w:eastAsiaTheme="majorEastAsia" w:hAnsiTheme="majorEastAsia" w:cs="ＭＳ Ｐゴシック"/>
                <w:color w:val="000000"/>
                <w:kern w:val="0"/>
                <w:szCs w:val="21"/>
              </w:rPr>
              <w:t>4:45</w:t>
            </w:r>
            <w:r>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color w:val="000000"/>
                <w:kern w:val="0"/>
                <w:szCs w:val="21"/>
              </w:rPr>
              <w:t>15:35</w:t>
            </w:r>
          </w:p>
          <w:p w14:paraId="503CA551"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Cs w:val="21"/>
              </w:rPr>
            </w:pPr>
          </w:p>
        </w:tc>
        <w:tc>
          <w:tcPr>
            <w:tcW w:w="1219" w:type="dxa"/>
            <w:tcBorders>
              <w:top w:val="single" w:sz="4" w:space="0" w:color="auto"/>
              <w:left w:val="nil"/>
              <w:bottom w:val="nil"/>
              <w:right w:val="nil"/>
            </w:tcBorders>
            <w:shd w:val="clear" w:color="000000" w:fill="D0CECE"/>
            <w:vAlign w:val="center"/>
            <w:hideMark/>
          </w:tcPr>
          <w:p w14:paraId="419EEE6A"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チェ班</w:t>
            </w:r>
          </w:p>
        </w:tc>
        <w:tc>
          <w:tcPr>
            <w:tcW w:w="1219" w:type="dxa"/>
            <w:tcBorders>
              <w:top w:val="single" w:sz="4" w:space="0" w:color="auto"/>
              <w:left w:val="single" w:sz="4" w:space="0" w:color="auto"/>
              <w:bottom w:val="nil"/>
              <w:right w:val="single" w:sz="4" w:space="0" w:color="auto"/>
            </w:tcBorders>
            <w:shd w:val="clear" w:color="000000" w:fill="D0CECE"/>
            <w:vAlign w:val="center"/>
            <w:hideMark/>
          </w:tcPr>
          <w:p w14:paraId="092D381F"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出井班</w:t>
            </w:r>
          </w:p>
        </w:tc>
        <w:tc>
          <w:tcPr>
            <w:tcW w:w="1219" w:type="dxa"/>
            <w:tcBorders>
              <w:top w:val="single" w:sz="4" w:space="0" w:color="auto"/>
              <w:left w:val="nil"/>
              <w:bottom w:val="nil"/>
              <w:right w:val="nil"/>
            </w:tcBorders>
            <w:shd w:val="clear" w:color="000000" w:fill="D0CECE"/>
            <w:vAlign w:val="center"/>
            <w:hideMark/>
          </w:tcPr>
          <w:p w14:paraId="26CEA80C"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室留班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6111A355"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丸亀班</w:t>
            </w:r>
          </w:p>
        </w:tc>
        <w:tc>
          <w:tcPr>
            <w:tcW w:w="1219" w:type="dxa"/>
            <w:tcBorders>
              <w:top w:val="single" w:sz="4" w:space="0" w:color="auto"/>
              <w:left w:val="nil"/>
              <w:bottom w:val="nil"/>
              <w:right w:val="nil"/>
            </w:tcBorders>
            <w:shd w:val="clear" w:color="000000" w:fill="D0CECE"/>
            <w:vAlign w:val="center"/>
            <w:hideMark/>
          </w:tcPr>
          <w:p w14:paraId="7CB3DEF3"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田村ゼミ</w:t>
            </w:r>
            <w:r w:rsidRPr="002513CF">
              <w:rPr>
                <w:rFonts w:asciiTheme="majorEastAsia" w:eastAsiaTheme="majorEastAsia" w:hAnsiTheme="majorEastAsia" w:cs="ＭＳ Ｐゴシック" w:hint="eastAsia"/>
                <w:color w:val="000000"/>
                <w:kern w:val="0"/>
                <w:sz w:val="20"/>
                <w:szCs w:val="20"/>
              </w:rPr>
              <w:br/>
              <w:t>片山班</w:t>
            </w:r>
          </w:p>
        </w:tc>
        <w:tc>
          <w:tcPr>
            <w:tcW w:w="1191" w:type="dxa"/>
            <w:tcBorders>
              <w:top w:val="single" w:sz="4" w:space="0" w:color="auto"/>
              <w:left w:val="single" w:sz="4" w:space="0" w:color="auto"/>
              <w:bottom w:val="nil"/>
              <w:right w:val="single" w:sz="4" w:space="0" w:color="auto"/>
            </w:tcBorders>
            <w:shd w:val="clear" w:color="000000" w:fill="D0CECE"/>
            <w:vAlign w:val="center"/>
            <w:hideMark/>
          </w:tcPr>
          <w:p w14:paraId="1B7CFFC6"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森田班</w:t>
            </w:r>
          </w:p>
        </w:tc>
        <w:tc>
          <w:tcPr>
            <w:tcW w:w="1219" w:type="dxa"/>
            <w:tcBorders>
              <w:top w:val="single" w:sz="4" w:space="0" w:color="auto"/>
              <w:left w:val="nil"/>
              <w:bottom w:val="nil"/>
              <w:right w:val="single" w:sz="8" w:space="0" w:color="auto"/>
            </w:tcBorders>
            <w:shd w:val="clear" w:color="000000" w:fill="D0CECE"/>
            <w:vAlign w:val="center"/>
            <w:hideMark/>
          </w:tcPr>
          <w:p w14:paraId="256D0D32"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坂之上班</w:t>
            </w:r>
          </w:p>
        </w:tc>
      </w:tr>
      <w:tr w:rsidR="001C0701" w:rsidRPr="002513CF" w14:paraId="4AAA5349" w14:textId="77777777" w:rsidTr="00726EE4">
        <w:trPr>
          <w:trHeight w:val="624"/>
        </w:trPr>
        <w:tc>
          <w:tcPr>
            <w:tcW w:w="1502" w:type="dxa"/>
            <w:vMerge/>
            <w:tcBorders>
              <w:top w:val="single" w:sz="4" w:space="0" w:color="auto"/>
              <w:left w:val="single" w:sz="8" w:space="0" w:color="auto"/>
              <w:bottom w:val="single" w:sz="4" w:space="0" w:color="auto"/>
              <w:right w:val="single" w:sz="4" w:space="0" w:color="auto"/>
            </w:tcBorders>
            <w:vAlign w:val="center"/>
            <w:hideMark/>
          </w:tcPr>
          <w:p w14:paraId="0E65C8CA"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p>
        </w:tc>
        <w:tc>
          <w:tcPr>
            <w:tcW w:w="1219" w:type="dxa"/>
            <w:tcBorders>
              <w:top w:val="nil"/>
              <w:left w:val="nil"/>
              <w:bottom w:val="single" w:sz="4" w:space="0" w:color="auto"/>
              <w:right w:val="nil"/>
            </w:tcBorders>
            <w:shd w:val="clear" w:color="auto" w:fill="auto"/>
            <w:vAlign w:val="center"/>
            <w:hideMark/>
          </w:tcPr>
          <w:p w14:paraId="71D4A4D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坪本班</w:t>
            </w:r>
          </w:p>
        </w:tc>
        <w:tc>
          <w:tcPr>
            <w:tcW w:w="1219" w:type="dxa"/>
            <w:tcBorders>
              <w:top w:val="nil"/>
              <w:left w:val="single" w:sz="4" w:space="0" w:color="auto"/>
              <w:bottom w:val="single" w:sz="4" w:space="0" w:color="auto"/>
              <w:right w:val="single" w:sz="4" w:space="0" w:color="auto"/>
            </w:tcBorders>
            <w:shd w:val="clear" w:color="auto" w:fill="auto"/>
            <w:vAlign w:val="center"/>
            <w:hideMark/>
          </w:tcPr>
          <w:p w14:paraId="05C442BE"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近江田班</w:t>
            </w:r>
          </w:p>
        </w:tc>
        <w:tc>
          <w:tcPr>
            <w:tcW w:w="1219" w:type="dxa"/>
            <w:tcBorders>
              <w:top w:val="nil"/>
              <w:left w:val="nil"/>
              <w:bottom w:val="single" w:sz="4" w:space="0" w:color="auto"/>
              <w:right w:val="nil"/>
            </w:tcBorders>
            <w:shd w:val="clear" w:color="auto" w:fill="auto"/>
            <w:vAlign w:val="center"/>
            <w:hideMark/>
          </w:tcPr>
          <w:p w14:paraId="554131E3"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和氣班</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4123BA84"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明内班</w:t>
            </w:r>
          </w:p>
        </w:tc>
        <w:tc>
          <w:tcPr>
            <w:tcW w:w="1219" w:type="dxa"/>
            <w:tcBorders>
              <w:top w:val="nil"/>
              <w:left w:val="nil"/>
              <w:bottom w:val="single" w:sz="4" w:space="0" w:color="auto"/>
              <w:right w:val="nil"/>
            </w:tcBorders>
            <w:shd w:val="clear" w:color="auto" w:fill="auto"/>
            <w:vAlign w:val="center"/>
            <w:hideMark/>
          </w:tcPr>
          <w:p w14:paraId="12B726C2"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阿萬ゼミ</w:t>
            </w:r>
            <w:r w:rsidRPr="002513CF">
              <w:rPr>
                <w:rFonts w:asciiTheme="majorEastAsia" w:eastAsiaTheme="majorEastAsia" w:hAnsiTheme="majorEastAsia" w:cs="ＭＳ Ｐゴシック" w:hint="eastAsia"/>
                <w:color w:val="000000"/>
                <w:kern w:val="0"/>
                <w:sz w:val="20"/>
                <w:szCs w:val="20"/>
              </w:rPr>
              <w:br/>
              <w:t>阪本班</w:t>
            </w:r>
          </w:p>
        </w:tc>
        <w:tc>
          <w:tcPr>
            <w:tcW w:w="1191" w:type="dxa"/>
            <w:tcBorders>
              <w:top w:val="nil"/>
              <w:left w:val="single" w:sz="4" w:space="0" w:color="auto"/>
              <w:bottom w:val="single" w:sz="4" w:space="0" w:color="auto"/>
              <w:right w:val="single" w:sz="4" w:space="0" w:color="auto"/>
            </w:tcBorders>
            <w:shd w:val="clear" w:color="auto" w:fill="auto"/>
            <w:vAlign w:val="center"/>
            <w:hideMark/>
          </w:tcPr>
          <w:p w14:paraId="17569AEC"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岡村ゼミ</w:t>
            </w:r>
            <w:r w:rsidRPr="002513CF">
              <w:rPr>
                <w:rFonts w:asciiTheme="majorEastAsia" w:eastAsiaTheme="majorEastAsia" w:hAnsiTheme="majorEastAsia" w:cs="ＭＳ Ｐゴシック" w:hint="eastAsia"/>
                <w:color w:val="000000"/>
                <w:kern w:val="0"/>
                <w:sz w:val="20"/>
                <w:szCs w:val="20"/>
              </w:rPr>
              <w:br/>
              <w:t>竹花班</w:t>
            </w:r>
          </w:p>
        </w:tc>
        <w:tc>
          <w:tcPr>
            <w:tcW w:w="1219" w:type="dxa"/>
            <w:tcBorders>
              <w:top w:val="nil"/>
              <w:left w:val="nil"/>
              <w:bottom w:val="single" w:sz="4" w:space="0" w:color="auto"/>
              <w:right w:val="single" w:sz="8" w:space="0" w:color="auto"/>
            </w:tcBorders>
            <w:shd w:val="clear" w:color="auto" w:fill="auto"/>
            <w:vAlign w:val="center"/>
            <w:hideMark/>
          </w:tcPr>
          <w:p w14:paraId="70821D48" w14:textId="77777777" w:rsidR="001C0701" w:rsidRPr="002513CF" w:rsidRDefault="001C0701" w:rsidP="001C0701">
            <w:pPr>
              <w:widowControl/>
              <w:spacing w:line="320" w:lineRule="exact"/>
              <w:jc w:val="center"/>
              <w:rPr>
                <w:rFonts w:asciiTheme="majorEastAsia" w:eastAsiaTheme="majorEastAsia" w:hAnsiTheme="majorEastAsia" w:cs="ＭＳ Ｐゴシック"/>
                <w:color w:val="000000"/>
                <w:kern w:val="0"/>
                <w:sz w:val="20"/>
                <w:szCs w:val="20"/>
              </w:rPr>
            </w:pPr>
            <w:r w:rsidRPr="002513CF">
              <w:rPr>
                <w:rFonts w:asciiTheme="majorEastAsia" w:eastAsiaTheme="majorEastAsia" w:hAnsiTheme="majorEastAsia" w:cs="ＭＳ Ｐゴシック" w:hint="eastAsia"/>
                <w:color w:val="000000"/>
                <w:kern w:val="0"/>
                <w:sz w:val="20"/>
                <w:szCs w:val="20"/>
              </w:rPr>
              <w:t>秋吉ゼミ</w:t>
            </w:r>
            <w:r w:rsidRPr="002513CF">
              <w:rPr>
                <w:rFonts w:asciiTheme="majorEastAsia" w:eastAsiaTheme="majorEastAsia" w:hAnsiTheme="majorEastAsia" w:cs="ＭＳ Ｐゴシック" w:hint="eastAsia"/>
                <w:color w:val="000000"/>
                <w:kern w:val="0"/>
                <w:sz w:val="20"/>
                <w:szCs w:val="20"/>
              </w:rPr>
              <w:br/>
              <w:t>パク班</w:t>
            </w:r>
          </w:p>
        </w:tc>
      </w:tr>
      <w:tr w:rsidR="001C0701" w:rsidRPr="002513CF" w14:paraId="3AB53FFB" w14:textId="77777777" w:rsidTr="001C0701">
        <w:trPr>
          <w:trHeight w:val="510"/>
        </w:trPr>
        <w:tc>
          <w:tcPr>
            <w:tcW w:w="1502" w:type="dxa"/>
            <w:tcBorders>
              <w:top w:val="single" w:sz="4" w:space="0" w:color="auto"/>
              <w:left w:val="single" w:sz="8" w:space="0" w:color="auto"/>
              <w:bottom w:val="single" w:sz="4" w:space="0" w:color="auto"/>
              <w:right w:val="single" w:sz="4" w:space="0" w:color="auto"/>
            </w:tcBorders>
            <w:vAlign w:val="center"/>
          </w:tcPr>
          <w:p w14:paraId="0349E260"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lastRenderedPageBreak/>
              <w:t>15:45～1</w:t>
            </w:r>
            <w:r>
              <w:rPr>
                <w:rFonts w:asciiTheme="majorEastAsia" w:eastAsiaTheme="majorEastAsia" w:hAnsiTheme="majorEastAsia" w:cs="ＭＳ Ｐゴシック"/>
                <w:color w:val="000000"/>
                <w:kern w:val="0"/>
                <w:szCs w:val="21"/>
              </w:rPr>
              <w:t>6:00</w:t>
            </w:r>
          </w:p>
        </w:tc>
        <w:tc>
          <w:tcPr>
            <w:tcW w:w="8477" w:type="dxa"/>
            <w:gridSpan w:val="7"/>
            <w:tcBorders>
              <w:top w:val="single" w:sz="4" w:space="0" w:color="auto"/>
              <w:left w:val="nil"/>
              <w:bottom w:val="single" w:sz="4" w:space="0" w:color="auto"/>
              <w:right w:val="single" w:sz="4" w:space="0" w:color="auto"/>
            </w:tcBorders>
            <w:shd w:val="clear" w:color="auto" w:fill="auto"/>
            <w:vAlign w:val="center"/>
          </w:tcPr>
          <w:p w14:paraId="447E41F5" w14:textId="77777777" w:rsidR="001C0701" w:rsidRPr="00377174"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377174">
              <w:rPr>
                <w:rFonts w:asciiTheme="majorEastAsia" w:eastAsiaTheme="majorEastAsia" w:hAnsiTheme="majorEastAsia" w:cs="ＭＳ Ｐゴシック" w:hint="eastAsia"/>
                <w:color w:val="000000"/>
                <w:kern w:val="0"/>
                <w:szCs w:val="21"/>
              </w:rPr>
              <w:t>会場復元</w:t>
            </w:r>
          </w:p>
        </w:tc>
      </w:tr>
      <w:tr w:rsidR="001C0701" w:rsidRPr="002513CF" w14:paraId="4D24AE52" w14:textId="77777777" w:rsidTr="001C0701">
        <w:trPr>
          <w:trHeight w:val="510"/>
        </w:trPr>
        <w:tc>
          <w:tcPr>
            <w:tcW w:w="1502" w:type="dxa"/>
            <w:tcBorders>
              <w:top w:val="single" w:sz="4" w:space="0" w:color="auto"/>
              <w:left w:val="single" w:sz="8" w:space="0" w:color="auto"/>
              <w:bottom w:val="single" w:sz="4" w:space="0" w:color="auto"/>
              <w:right w:val="single" w:sz="4" w:space="0" w:color="auto"/>
            </w:tcBorders>
            <w:vAlign w:val="center"/>
          </w:tcPr>
          <w:p w14:paraId="566440D8" w14:textId="77777777" w:rsidR="001C0701" w:rsidRDefault="001C0701" w:rsidP="001C0701">
            <w:pPr>
              <w:widowControl/>
              <w:spacing w:line="320" w:lineRule="exact"/>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16:00～16:30</w:t>
            </w:r>
          </w:p>
        </w:tc>
        <w:tc>
          <w:tcPr>
            <w:tcW w:w="8477" w:type="dxa"/>
            <w:gridSpan w:val="7"/>
            <w:tcBorders>
              <w:top w:val="single" w:sz="4" w:space="0" w:color="auto"/>
              <w:left w:val="nil"/>
              <w:bottom w:val="single" w:sz="4" w:space="0" w:color="auto"/>
              <w:right w:val="single" w:sz="4" w:space="0" w:color="auto"/>
            </w:tcBorders>
            <w:shd w:val="clear" w:color="auto" w:fill="auto"/>
            <w:vAlign w:val="center"/>
          </w:tcPr>
          <w:p w14:paraId="5F18954E" w14:textId="77777777" w:rsidR="001C0701" w:rsidRPr="00377174"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377174">
              <w:rPr>
                <w:rFonts w:asciiTheme="majorEastAsia" w:eastAsiaTheme="majorEastAsia" w:hAnsiTheme="majorEastAsia" w:cs="ＭＳ Ｐゴシック" w:hint="eastAsia"/>
                <w:color w:val="000000"/>
                <w:kern w:val="0"/>
                <w:szCs w:val="21"/>
              </w:rPr>
              <w:t>集計・アンケート記入</w:t>
            </w:r>
          </w:p>
        </w:tc>
      </w:tr>
      <w:tr w:rsidR="001C0701" w:rsidRPr="002513CF" w14:paraId="3A3BE3FF" w14:textId="77777777" w:rsidTr="001C0701">
        <w:trPr>
          <w:trHeight w:val="510"/>
        </w:trPr>
        <w:tc>
          <w:tcPr>
            <w:tcW w:w="1502" w:type="dxa"/>
            <w:tcBorders>
              <w:top w:val="single" w:sz="4" w:space="0" w:color="auto"/>
              <w:left w:val="single" w:sz="8" w:space="0" w:color="auto"/>
              <w:bottom w:val="single" w:sz="8" w:space="0" w:color="000000"/>
              <w:right w:val="single" w:sz="4" w:space="0" w:color="auto"/>
            </w:tcBorders>
            <w:vAlign w:val="center"/>
          </w:tcPr>
          <w:p w14:paraId="13406997" w14:textId="77777777" w:rsidR="001C0701" w:rsidRPr="002513CF" w:rsidRDefault="001C0701" w:rsidP="001C0701">
            <w:pPr>
              <w:widowControl/>
              <w:spacing w:line="320" w:lineRule="exact"/>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16:30～17:00</w:t>
            </w:r>
          </w:p>
        </w:tc>
        <w:tc>
          <w:tcPr>
            <w:tcW w:w="8477" w:type="dxa"/>
            <w:gridSpan w:val="7"/>
            <w:tcBorders>
              <w:top w:val="single" w:sz="4" w:space="0" w:color="auto"/>
              <w:left w:val="nil"/>
              <w:bottom w:val="single" w:sz="8" w:space="0" w:color="auto"/>
              <w:right w:val="single" w:sz="8" w:space="0" w:color="auto"/>
            </w:tcBorders>
            <w:shd w:val="clear" w:color="auto" w:fill="auto"/>
            <w:vAlign w:val="center"/>
          </w:tcPr>
          <w:p w14:paraId="291F8B9E" w14:textId="77777777" w:rsidR="001C0701" w:rsidRPr="00377174" w:rsidRDefault="001C0701" w:rsidP="001C0701">
            <w:pPr>
              <w:widowControl/>
              <w:spacing w:line="320" w:lineRule="exact"/>
              <w:jc w:val="center"/>
              <w:rPr>
                <w:rFonts w:asciiTheme="majorEastAsia" w:eastAsiaTheme="majorEastAsia" w:hAnsiTheme="majorEastAsia" w:cs="ＭＳ Ｐゴシック"/>
                <w:color w:val="000000"/>
                <w:kern w:val="0"/>
                <w:szCs w:val="21"/>
              </w:rPr>
            </w:pPr>
            <w:r w:rsidRPr="00377174">
              <w:rPr>
                <w:rFonts w:asciiTheme="majorEastAsia" w:eastAsiaTheme="majorEastAsia" w:hAnsiTheme="majorEastAsia" w:cs="ＭＳ Ｐゴシック" w:hint="eastAsia"/>
                <w:color w:val="000000"/>
                <w:kern w:val="0"/>
                <w:szCs w:val="21"/>
              </w:rPr>
              <w:t>閉会式</w:t>
            </w:r>
          </w:p>
        </w:tc>
      </w:tr>
    </w:tbl>
    <w:p w14:paraId="7A220F1D" w14:textId="77777777" w:rsidR="005167BF" w:rsidRPr="006A6197" w:rsidRDefault="005167BF" w:rsidP="006A6197">
      <w:pPr>
        <w:spacing w:afterLines="30" w:after="108" w:line="320" w:lineRule="exact"/>
        <w:rPr>
          <w:rFonts w:asciiTheme="majorEastAsia" w:eastAsiaTheme="majorEastAsia" w:hAnsiTheme="majorEastAsia"/>
          <w:b/>
          <w:kern w:val="0"/>
        </w:rPr>
      </w:pPr>
    </w:p>
    <w:p w14:paraId="1F25D5AB" w14:textId="021F8B8E" w:rsidR="00515D19" w:rsidRPr="008E330E" w:rsidRDefault="00FB4ABA" w:rsidP="00515D19">
      <w:pPr>
        <w:widowControl/>
        <w:spacing w:line="320" w:lineRule="exact"/>
        <w:jc w:val="left"/>
        <w:rPr>
          <w:rFonts w:asciiTheme="majorEastAsia" w:eastAsiaTheme="majorEastAsia" w:hAnsiTheme="majorEastAsia"/>
          <w:color w:val="C0504D" w:themeColor="accent2"/>
          <w:lang w:eastAsia="zh-CN"/>
        </w:rPr>
      </w:pPr>
      <w:r w:rsidRPr="004B5219">
        <w:rPr>
          <w:rFonts w:asciiTheme="majorEastAsia" w:eastAsiaTheme="majorEastAsia" w:hAnsiTheme="majorEastAsia"/>
          <w:b/>
          <w:lang w:eastAsia="zh-CN"/>
        </w:rPr>
        <w:t>10</w:t>
      </w:r>
      <w:r w:rsidRPr="004B5219">
        <w:rPr>
          <w:rFonts w:asciiTheme="majorEastAsia" w:eastAsiaTheme="majorEastAsia" w:hAnsiTheme="majorEastAsia" w:hint="eastAsia"/>
          <w:b/>
          <w:lang w:eastAsia="zh-CN"/>
        </w:rPr>
        <w:t>．会場略図</w:t>
      </w:r>
      <w:r w:rsidRPr="008E330E">
        <w:rPr>
          <w:rFonts w:asciiTheme="majorEastAsia" w:eastAsiaTheme="majorEastAsia" w:hAnsiTheme="majorEastAsia"/>
          <w:color w:val="C0504D" w:themeColor="accent2"/>
          <w:lang w:eastAsia="zh-CN"/>
        </w:rPr>
        <w:t xml:space="preserve">  </w:t>
      </w:r>
    </w:p>
    <w:p w14:paraId="0982B832" w14:textId="7372D806" w:rsidR="00515D19" w:rsidRPr="008E330E" w:rsidRDefault="00515D19" w:rsidP="00515D19">
      <w:pPr>
        <w:rPr>
          <w:rFonts w:asciiTheme="majorEastAsia" w:eastAsiaTheme="majorEastAsia" w:hAnsiTheme="majorEastAsia"/>
          <w:noProof/>
        </w:rPr>
      </w:pPr>
      <w:r w:rsidRPr="008E330E">
        <w:rPr>
          <w:rFonts w:asciiTheme="majorEastAsia" w:eastAsiaTheme="majorEastAsia" w:hAnsiTheme="majorEastAsia" w:hint="eastAsia"/>
          <w:noProof/>
          <w:sz w:val="22"/>
        </w:rPr>
        <w:t xml:space="preserve">〒564-8680　大阪府吹田市山手町3丁目3番35号　</w:t>
      </w:r>
      <w:r w:rsidR="00D30DCF" w:rsidRPr="008E330E">
        <w:rPr>
          <w:rFonts w:asciiTheme="majorEastAsia" w:eastAsiaTheme="majorEastAsia" w:hAnsiTheme="majorEastAsia" w:hint="eastAsia"/>
          <w:noProof/>
          <w:sz w:val="22"/>
        </w:rPr>
        <w:t>関西大学</w:t>
      </w:r>
      <w:r w:rsidR="00C4455A" w:rsidRPr="008E330E">
        <w:rPr>
          <w:rFonts w:asciiTheme="majorEastAsia" w:eastAsiaTheme="majorEastAsia" w:hAnsiTheme="majorEastAsia" w:hint="eastAsia"/>
          <w:noProof/>
          <w:sz w:val="22"/>
        </w:rPr>
        <w:t>千里山キャンパス</w:t>
      </w:r>
    </w:p>
    <w:p w14:paraId="76E11D0B" w14:textId="77777777" w:rsidR="006E4E22" w:rsidRPr="008E330E" w:rsidRDefault="006E4E22" w:rsidP="00515D19">
      <w:pPr>
        <w:rPr>
          <w:rFonts w:asciiTheme="majorEastAsia" w:eastAsiaTheme="majorEastAsia" w:hAnsiTheme="majorEastAsia"/>
          <w:noProof/>
        </w:rPr>
      </w:pPr>
    </w:p>
    <w:p w14:paraId="473C5465" w14:textId="7108E6A2" w:rsidR="006E4E22" w:rsidRPr="008E330E" w:rsidRDefault="006E4E22" w:rsidP="00515D19">
      <w:pPr>
        <w:rPr>
          <w:rFonts w:asciiTheme="majorEastAsia" w:eastAsiaTheme="majorEastAsia" w:hAnsiTheme="majorEastAsia"/>
          <w:noProof/>
        </w:rPr>
      </w:pPr>
      <w:r w:rsidRPr="008E330E">
        <w:rPr>
          <w:rFonts w:asciiTheme="majorEastAsia" w:eastAsiaTheme="majorEastAsia" w:hAnsiTheme="majorEastAsia" w:hint="eastAsia"/>
          <w:noProof/>
        </w:rPr>
        <w:t>＜千里山キャンパスアクセス＞</w:t>
      </w:r>
    </w:p>
    <w:p w14:paraId="707E9030" w14:textId="77777777" w:rsidR="00515D19" w:rsidRPr="008E330E" w:rsidRDefault="00515D19" w:rsidP="00515D19">
      <w:pPr>
        <w:rPr>
          <w:rFonts w:asciiTheme="majorEastAsia" w:eastAsiaTheme="majorEastAsia" w:hAnsiTheme="majorEastAsia"/>
          <w:b/>
        </w:rPr>
      </w:pPr>
      <w:r w:rsidRPr="008E330E">
        <w:rPr>
          <w:rFonts w:asciiTheme="majorEastAsia" w:eastAsiaTheme="majorEastAsia" w:hAnsiTheme="majorEastAsia" w:hint="eastAsia"/>
          <w:b/>
        </w:rPr>
        <w:t>大阪（梅田）からのアクセス</w:t>
      </w:r>
      <w:r w:rsidRPr="008E330E">
        <w:rPr>
          <w:rFonts w:asciiTheme="majorEastAsia" w:eastAsiaTheme="majorEastAsia" w:hAnsiTheme="majorEastAsia"/>
        </w:rPr>
        <w:t xml:space="preserve"> </w:t>
      </w:r>
    </w:p>
    <w:p w14:paraId="426E780D" w14:textId="795940B3" w:rsidR="006E4E22" w:rsidRPr="008E330E" w:rsidRDefault="00515D19" w:rsidP="00515D19">
      <w:pPr>
        <w:rPr>
          <w:rFonts w:asciiTheme="majorEastAsia" w:eastAsiaTheme="majorEastAsia" w:hAnsiTheme="majorEastAsia"/>
        </w:rPr>
      </w:pPr>
      <w:r w:rsidRPr="008E330E">
        <w:rPr>
          <w:rFonts w:asciiTheme="majorEastAsia" w:eastAsiaTheme="majorEastAsia" w:hAnsiTheme="majorEastAsia" w:hint="eastAsia"/>
        </w:rPr>
        <w:t>阪急電鉄「</w:t>
      </w:r>
      <w:r w:rsidR="00C35E4F">
        <w:rPr>
          <w:rFonts w:asciiTheme="majorEastAsia" w:eastAsiaTheme="majorEastAsia" w:hAnsiTheme="majorEastAsia" w:hint="eastAsia"/>
        </w:rPr>
        <w:t>大阪</w:t>
      </w:r>
      <w:r w:rsidRPr="008E330E">
        <w:rPr>
          <w:rFonts w:asciiTheme="majorEastAsia" w:eastAsiaTheme="majorEastAsia" w:hAnsiTheme="majorEastAsia" w:hint="eastAsia"/>
        </w:rPr>
        <w:t>梅田」駅から、千里線「北千里」行で「関大前」駅下車　徒歩5分。または京都</w:t>
      </w:r>
      <w:r w:rsidR="00CC35CC" w:rsidRPr="008E330E">
        <w:rPr>
          <w:rFonts w:asciiTheme="majorEastAsia" w:eastAsiaTheme="majorEastAsia" w:hAnsiTheme="majorEastAsia" w:hint="eastAsia"/>
        </w:rPr>
        <w:t>線</w:t>
      </w:r>
      <w:r w:rsidRPr="008E330E">
        <w:rPr>
          <w:rFonts w:asciiTheme="majorEastAsia" w:eastAsiaTheme="majorEastAsia" w:hAnsiTheme="majorEastAsia" w:hint="eastAsia"/>
        </w:rPr>
        <w:t>「</w:t>
      </w:r>
      <w:r w:rsidR="00C35E4F">
        <w:rPr>
          <w:rFonts w:asciiTheme="majorEastAsia" w:eastAsiaTheme="majorEastAsia" w:hAnsiTheme="majorEastAsia" w:hint="eastAsia"/>
        </w:rPr>
        <w:t>京都</w:t>
      </w:r>
      <w:r w:rsidRPr="008E330E">
        <w:rPr>
          <w:rFonts w:asciiTheme="majorEastAsia" w:eastAsiaTheme="majorEastAsia" w:hAnsiTheme="majorEastAsia" w:hint="eastAsia"/>
        </w:rPr>
        <w:t>河原町」行（通勤特急を除く）で「淡路」駅</w:t>
      </w:r>
      <w:r w:rsidR="00CC35CC" w:rsidRPr="008E330E">
        <w:rPr>
          <w:rFonts w:asciiTheme="majorEastAsia" w:eastAsiaTheme="majorEastAsia" w:hAnsiTheme="majorEastAsia" w:hint="eastAsia"/>
        </w:rPr>
        <w:t>にて</w:t>
      </w:r>
      <w:r w:rsidRPr="008E330E">
        <w:rPr>
          <w:rFonts w:asciiTheme="majorEastAsia" w:eastAsiaTheme="majorEastAsia" w:hAnsiTheme="majorEastAsia" w:hint="eastAsia"/>
        </w:rPr>
        <w:t>「北千里」行に乗り換えて「関大前」駅下車。</w:t>
      </w:r>
    </w:p>
    <w:p w14:paraId="230052E1" w14:textId="77777777" w:rsidR="006E4E22" w:rsidRPr="008E330E" w:rsidRDefault="006E4E22" w:rsidP="00515D19">
      <w:pPr>
        <w:rPr>
          <w:rFonts w:asciiTheme="majorEastAsia" w:eastAsiaTheme="majorEastAsia" w:hAnsiTheme="majorEastAsia"/>
          <w:b/>
        </w:rPr>
      </w:pPr>
    </w:p>
    <w:p w14:paraId="5E785881" w14:textId="77777777" w:rsidR="00515D19" w:rsidRPr="008E330E" w:rsidRDefault="00515D19" w:rsidP="00515D19">
      <w:pPr>
        <w:rPr>
          <w:rFonts w:asciiTheme="majorEastAsia" w:eastAsiaTheme="majorEastAsia" w:hAnsiTheme="majorEastAsia"/>
          <w:b/>
        </w:rPr>
      </w:pPr>
      <w:r w:rsidRPr="008E330E">
        <w:rPr>
          <w:rFonts w:asciiTheme="majorEastAsia" w:eastAsiaTheme="majorEastAsia" w:hAnsiTheme="majorEastAsia" w:hint="eastAsia"/>
          <w:b/>
        </w:rPr>
        <w:t>地下鉄利用のアクセス</w:t>
      </w:r>
    </w:p>
    <w:p w14:paraId="49E833BD" w14:textId="701407FD" w:rsidR="00515D19" w:rsidRPr="008E330E" w:rsidRDefault="00515D19" w:rsidP="00515D19">
      <w:pPr>
        <w:rPr>
          <w:rFonts w:asciiTheme="majorEastAsia" w:eastAsiaTheme="majorEastAsia" w:hAnsiTheme="majorEastAsia"/>
        </w:rPr>
      </w:pPr>
      <w:r w:rsidRPr="008E330E">
        <w:rPr>
          <w:rFonts w:asciiTheme="majorEastAsia" w:eastAsiaTheme="majorEastAsia" w:hAnsiTheme="majorEastAsia" w:hint="eastAsia"/>
        </w:rPr>
        <w:t>地下鉄堺筋線</w:t>
      </w:r>
      <w:r w:rsidR="00CC35CC" w:rsidRPr="008E330E">
        <w:rPr>
          <w:rFonts w:asciiTheme="majorEastAsia" w:eastAsiaTheme="majorEastAsia" w:hAnsiTheme="majorEastAsia" w:hint="eastAsia"/>
        </w:rPr>
        <w:t>から</w:t>
      </w:r>
      <w:r w:rsidRPr="008E330E">
        <w:rPr>
          <w:rFonts w:asciiTheme="majorEastAsia" w:eastAsiaTheme="majorEastAsia" w:hAnsiTheme="majorEastAsia" w:hint="eastAsia"/>
        </w:rPr>
        <w:t>阪急電鉄「淡路」駅を経て「関大前」駅下車。</w:t>
      </w:r>
    </w:p>
    <w:p w14:paraId="6C15C28F" w14:textId="77777777" w:rsidR="006E4E22" w:rsidRPr="008E330E" w:rsidRDefault="006E4E22" w:rsidP="006E4E22">
      <w:pPr>
        <w:rPr>
          <w:rFonts w:asciiTheme="majorEastAsia" w:eastAsiaTheme="majorEastAsia" w:hAnsiTheme="majorEastAsia"/>
          <w:b/>
          <w:u w:val="single"/>
        </w:rPr>
      </w:pPr>
    </w:p>
    <w:p w14:paraId="19D5CD2E" w14:textId="77777777" w:rsidR="006E4E22" w:rsidRPr="008E330E" w:rsidRDefault="006E4E22" w:rsidP="006E4E22">
      <w:pPr>
        <w:rPr>
          <w:rFonts w:asciiTheme="majorEastAsia" w:eastAsiaTheme="majorEastAsia" w:hAnsiTheme="majorEastAsia"/>
          <w:b/>
        </w:rPr>
      </w:pPr>
      <w:r w:rsidRPr="008E330E">
        <w:rPr>
          <w:rFonts w:asciiTheme="majorEastAsia" w:eastAsiaTheme="majorEastAsia" w:hAnsiTheme="majorEastAsia" w:hint="eastAsia"/>
          <w:b/>
        </w:rPr>
        <w:t>＜キャンパス内会場アクセス＞</w:t>
      </w:r>
    </w:p>
    <w:p w14:paraId="3A2D2079" w14:textId="39DF1A97" w:rsidR="006E4E22" w:rsidRPr="008E330E" w:rsidRDefault="006E4E22" w:rsidP="006E4E22">
      <w:pPr>
        <w:rPr>
          <w:rFonts w:asciiTheme="majorEastAsia" w:eastAsiaTheme="majorEastAsia" w:hAnsiTheme="majorEastAsia"/>
          <w:b/>
        </w:rPr>
      </w:pPr>
      <w:r w:rsidRPr="008E330E">
        <w:rPr>
          <w:rFonts w:asciiTheme="majorEastAsia" w:eastAsiaTheme="majorEastAsia" w:hAnsiTheme="majorEastAsia" w:hint="eastAsia"/>
          <w:b/>
        </w:rPr>
        <w:t>第２学舎</w:t>
      </w:r>
      <w:r w:rsidR="00631C5C">
        <w:rPr>
          <w:rFonts w:asciiTheme="majorEastAsia" w:eastAsiaTheme="majorEastAsia" w:hAnsiTheme="majorEastAsia" w:hint="eastAsia"/>
          <w:b/>
        </w:rPr>
        <w:t>4</w:t>
      </w:r>
      <w:r w:rsidRPr="008E330E">
        <w:rPr>
          <w:rFonts w:asciiTheme="majorEastAsia" w:eastAsiaTheme="majorEastAsia" w:hAnsiTheme="majorEastAsia" w:hint="eastAsia"/>
          <w:b/>
        </w:rPr>
        <w:t>号館</w:t>
      </w:r>
      <w:r w:rsidR="00631C5C">
        <w:rPr>
          <w:rFonts w:asciiTheme="majorEastAsia" w:eastAsiaTheme="majorEastAsia" w:hAnsiTheme="majorEastAsia"/>
          <w:b/>
        </w:rPr>
        <w:t>F</w:t>
      </w:r>
      <w:r w:rsidRPr="008E330E">
        <w:rPr>
          <w:rFonts w:asciiTheme="majorEastAsia" w:eastAsiaTheme="majorEastAsia" w:hAnsiTheme="majorEastAsia" w:hint="eastAsia"/>
          <w:b/>
        </w:rPr>
        <w:t>棟</w:t>
      </w:r>
      <w:r w:rsidR="00631C5C">
        <w:rPr>
          <w:rFonts w:asciiTheme="majorEastAsia" w:eastAsiaTheme="majorEastAsia" w:hAnsiTheme="majorEastAsia" w:hint="eastAsia"/>
          <w:b/>
        </w:rPr>
        <w:t>4</w:t>
      </w:r>
      <w:r w:rsidRPr="008E330E">
        <w:rPr>
          <w:rFonts w:asciiTheme="majorEastAsia" w:eastAsiaTheme="majorEastAsia" w:hAnsiTheme="majorEastAsia" w:hint="eastAsia"/>
          <w:b/>
        </w:rPr>
        <w:t>階（下記マップ2－</w:t>
      </w:r>
      <w:r w:rsidR="003F7264">
        <w:rPr>
          <w:rFonts w:asciiTheme="majorEastAsia" w:eastAsiaTheme="majorEastAsia" w:hAnsiTheme="majorEastAsia" w:hint="eastAsia"/>
          <w:b/>
        </w:rPr>
        <w:t>4</w:t>
      </w:r>
      <w:r w:rsidRPr="008E330E">
        <w:rPr>
          <w:rFonts w:asciiTheme="majorEastAsia" w:eastAsiaTheme="majorEastAsia" w:hAnsiTheme="majorEastAsia" w:hint="eastAsia"/>
          <w:b/>
        </w:rPr>
        <w:t>）</w:t>
      </w:r>
    </w:p>
    <w:p w14:paraId="704395B9" w14:textId="77777777" w:rsidR="006E4E22" w:rsidRPr="008E330E" w:rsidRDefault="006E4E22" w:rsidP="006E4E22">
      <w:pPr>
        <w:rPr>
          <w:rFonts w:asciiTheme="majorEastAsia" w:eastAsiaTheme="majorEastAsia" w:hAnsiTheme="majorEastAsia"/>
          <w:b/>
        </w:rPr>
      </w:pPr>
      <w:r w:rsidRPr="008E330E">
        <w:rPr>
          <w:rFonts w:asciiTheme="majorEastAsia" w:eastAsiaTheme="majorEastAsia" w:hAnsiTheme="majorEastAsia" w:hint="eastAsia"/>
          <w:b/>
        </w:rPr>
        <w:t>正門から徒歩２分</w:t>
      </w:r>
    </w:p>
    <w:p w14:paraId="6BD3DD41" w14:textId="77777777" w:rsidR="006E4E22" w:rsidRPr="008E330E" w:rsidRDefault="006E4E22" w:rsidP="006E4E22">
      <w:pPr>
        <w:pStyle w:val="a7"/>
        <w:rPr>
          <w:rFonts w:asciiTheme="majorEastAsia" w:eastAsiaTheme="majorEastAsia" w:hAnsiTheme="majorEastAsia"/>
        </w:rPr>
      </w:pPr>
    </w:p>
    <w:p w14:paraId="39DBFAFA" w14:textId="77777777" w:rsidR="006E4E22" w:rsidRPr="008E330E" w:rsidRDefault="006E4E22" w:rsidP="006E4E22">
      <w:pPr>
        <w:rPr>
          <w:rFonts w:asciiTheme="majorEastAsia" w:eastAsiaTheme="majorEastAsia" w:hAnsiTheme="majorEastAsia"/>
          <w:b/>
          <w:u w:val="single"/>
        </w:rPr>
      </w:pPr>
      <w:r w:rsidRPr="008E330E">
        <w:rPr>
          <w:rFonts w:asciiTheme="majorEastAsia" w:eastAsiaTheme="majorEastAsia" w:hAnsiTheme="majorEastAsia" w:hint="eastAsia"/>
          <w:b/>
          <w:u w:val="single"/>
        </w:rPr>
        <w:t>車でのご来場はご遠慮ください。</w:t>
      </w:r>
    </w:p>
    <w:p w14:paraId="4738261B" w14:textId="047965B3" w:rsidR="006E4E22" w:rsidRPr="008E330E" w:rsidRDefault="00CC35CC" w:rsidP="00517422">
      <w:pPr>
        <w:jc w:val="center"/>
        <w:rPr>
          <w:rFonts w:asciiTheme="majorEastAsia" w:eastAsiaTheme="majorEastAsia" w:hAnsiTheme="majorEastAsia"/>
          <w:b/>
          <w:u w:val="single"/>
        </w:rPr>
      </w:pPr>
      <w:r w:rsidRPr="008E330E">
        <w:rPr>
          <w:rFonts w:asciiTheme="majorEastAsia" w:eastAsiaTheme="majorEastAsia" w:hAnsiTheme="majorEastAsia" w:hint="eastAsia"/>
          <w:noProof/>
        </w:rPr>
        <w:drawing>
          <wp:inline distT="0" distB="0" distL="0" distR="0" wp14:anchorId="403F4058" wp14:editId="0BC19049">
            <wp:extent cx="5070904" cy="3636000"/>
            <wp:effectExtent l="0" t="0" r="0" b="3175"/>
            <wp:docPr id="1"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マップ&#10;&#10;自動的に生成された説明"/>
                    <pic:cNvPicPr/>
                  </pic:nvPicPr>
                  <pic:blipFill>
                    <a:blip r:embed="rId8"/>
                    <a:stretch>
                      <a:fillRect/>
                    </a:stretch>
                  </pic:blipFill>
                  <pic:spPr>
                    <a:xfrm>
                      <a:off x="0" y="0"/>
                      <a:ext cx="5070904" cy="3636000"/>
                    </a:xfrm>
                    <a:prstGeom prst="rect">
                      <a:avLst/>
                    </a:prstGeom>
                  </pic:spPr>
                </pic:pic>
              </a:graphicData>
            </a:graphic>
          </wp:inline>
        </w:drawing>
      </w:r>
    </w:p>
    <w:p w14:paraId="4CD51B65" w14:textId="7E3FBDD0" w:rsidR="005F6BEE" w:rsidRPr="00D478BF" w:rsidRDefault="00BA7197" w:rsidP="00726EE4">
      <w:pPr>
        <w:pStyle w:val="a7"/>
        <w:rPr>
          <w:rFonts w:asciiTheme="majorEastAsia" w:eastAsiaTheme="majorEastAsia" w:hAnsiTheme="majorEastAsia"/>
        </w:rPr>
      </w:pPr>
      <w:r w:rsidRPr="004B5219">
        <w:rPr>
          <w:rFonts w:asciiTheme="majorEastAsia" w:eastAsiaTheme="majorEastAsia" w:hAnsiTheme="majorEastAsia" w:hint="eastAsia"/>
        </w:rPr>
        <w:t xml:space="preserve">以　</w:t>
      </w:r>
      <w:r w:rsidRPr="004B5219">
        <w:rPr>
          <w:rFonts w:asciiTheme="majorEastAsia" w:eastAsiaTheme="majorEastAsia" w:hAnsiTheme="majorEastAsia"/>
        </w:rPr>
        <w:t xml:space="preserve">  </w:t>
      </w:r>
      <w:r w:rsidRPr="004B5219">
        <w:rPr>
          <w:rFonts w:asciiTheme="majorEastAsia" w:eastAsiaTheme="majorEastAsia" w:hAnsiTheme="majorEastAsia" w:hint="eastAsia"/>
        </w:rPr>
        <w:t>上</w:t>
      </w:r>
    </w:p>
    <w:p w14:paraId="07FF41DC" w14:textId="1990E81C" w:rsidR="00FB4ABA" w:rsidRPr="008E330E" w:rsidRDefault="00FB4ABA" w:rsidP="00BC1B1F">
      <w:pPr>
        <w:widowControl/>
        <w:spacing w:line="320" w:lineRule="exact"/>
        <w:jc w:val="right"/>
        <w:rPr>
          <w:rFonts w:asciiTheme="majorEastAsia" w:eastAsiaTheme="majorEastAsia" w:hAnsiTheme="majorEastAsia"/>
          <w:sz w:val="28"/>
          <w:szCs w:val="28"/>
          <w:bdr w:val="single" w:sz="4" w:space="0" w:color="auto"/>
        </w:rPr>
      </w:pPr>
      <w:r w:rsidRPr="008E330E">
        <w:rPr>
          <w:rFonts w:asciiTheme="majorEastAsia" w:eastAsiaTheme="majorEastAsia" w:hAnsiTheme="majorEastAsia" w:hint="eastAsia"/>
          <w:sz w:val="28"/>
          <w:szCs w:val="28"/>
          <w:bdr w:val="single" w:sz="4" w:space="0" w:color="auto"/>
        </w:rPr>
        <w:lastRenderedPageBreak/>
        <w:t>別</w:t>
      </w:r>
      <w:r w:rsidR="00F87317" w:rsidRPr="008E330E">
        <w:rPr>
          <w:rFonts w:asciiTheme="majorEastAsia" w:eastAsiaTheme="majorEastAsia" w:hAnsiTheme="majorEastAsia" w:hint="eastAsia"/>
          <w:sz w:val="28"/>
          <w:szCs w:val="28"/>
          <w:bdr w:val="single" w:sz="4" w:space="0" w:color="auto"/>
        </w:rPr>
        <w:t>添</w:t>
      </w:r>
    </w:p>
    <w:p w14:paraId="7A098110" w14:textId="77777777" w:rsidR="00FB4ABA" w:rsidRPr="008E330E" w:rsidRDefault="00FB4ABA" w:rsidP="00772752">
      <w:pPr>
        <w:spacing w:line="320" w:lineRule="exact"/>
        <w:rPr>
          <w:rFonts w:asciiTheme="majorEastAsia" w:eastAsiaTheme="majorEastAsia" w:hAnsiTheme="majorEastAsia"/>
          <w:szCs w:val="21"/>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FB4ABA" w:rsidRPr="008E330E" w14:paraId="57B05F87" w14:textId="77777777" w:rsidTr="008F09DD">
        <w:trPr>
          <w:trHeight w:val="13199"/>
        </w:trPr>
        <w:tc>
          <w:tcPr>
            <w:tcW w:w="9072" w:type="dxa"/>
          </w:tcPr>
          <w:p w14:paraId="59A9377A" w14:textId="407C4EA0" w:rsidR="001C6046" w:rsidRPr="008E330E" w:rsidRDefault="00FB4ABA" w:rsidP="00B51E3F">
            <w:pPr>
              <w:spacing w:line="300" w:lineRule="exact"/>
              <w:rPr>
                <w:rFonts w:asciiTheme="majorEastAsia" w:eastAsiaTheme="majorEastAsia" w:hAnsiTheme="majorEastAsia"/>
                <w:b/>
                <w:sz w:val="28"/>
              </w:rPr>
            </w:pPr>
            <w:bookmarkStart w:id="4" w:name="_Hlk135222341"/>
            <w:r w:rsidRPr="008E330E">
              <w:rPr>
                <w:rFonts w:asciiTheme="majorEastAsia" w:eastAsiaTheme="majorEastAsia" w:hAnsiTheme="majorEastAsia" w:hint="eastAsia"/>
                <w:b/>
                <w:sz w:val="28"/>
              </w:rPr>
              <w:t>【討論テーマ（命題）】</w:t>
            </w:r>
          </w:p>
          <w:p w14:paraId="0521C1C1" w14:textId="3EBF1D36" w:rsidR="00334E78" w:rsidRPr="008E330E" w:rsidRDefault="00334E78" w:rsidP="00B51E3F">
            <w:pPr>
              <w:widowControl/>
              <w:spacing w:before="100" w:beforeAutospacing="1" w:after="100" w:afterAutospacing="1" w:line="300" w:lineRule="exact"/>
              <w:jc w:val="center"/>
              <w:textAlignment w:val="baseline"/>
              <w:rPr>
                <w:rFonts w:asciiTheme="majorEastAsia" w:eastAsiaTheme="majorEastAsia" w:hAnsiTheme="majorEastAsia" w:cs="Arial"/>
                <w:b/>
                <w:bCs/>
                <w:color w:val="000000"/>
                <w:kern w:val="0"/>
                <w:szCs w:val="21"/>
                <w:u w:val="single"/>
              </w:rPr>
            </w:pPr>
            <w:bookmarkStart w:id="5" w:name="_Hlk130033787"/>
            <w:r w:rsidRPr="008E330E">
              <w:rPr>
                <w:rFonts w:asciiTheme="majorEastAsia" w:eastAsiaTheme="majorEastAsia" w:hAnsiTheme="majorEastAsia" w:cs="Arial"/>
                <w:b/>
                <w:bCs/>
                <w:color w:val="000000"/>
                <w:kern w:val="0"/>
                <w:szCs w:val="21"/>
                <w:u w:val="single"/>
              </w:rPr>
              <w:t>プライム市場上場企業に有価証券報告書の英文開示を義務付けるべきか</w:t>
            </w:r>
          </w:p>
          <w:p w14:paraId="7B12C9C6" w14:textId="77777777" w:rsidR="00334E78" w:rsidRPr="008E330E" w:rsidRDefault="00334E78" w:rsidP="00B51E3F">
            <w:pPr>
              <w:widowControl/>
              <w:spacing w:line="300" w:lineRule="exact"/>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昨年の</w:t>
            </w:r>
            <w:r w:rsidRPr="008E330E">
              <w:rPr>
                <w:rFonts w:asciiTheme="majorEastAsia" w:eastAsiaTheme="majorEastAsia" w:hAnsiTheme="majorEastAsia" w:cs="Arial" w:hint="eastAsia"/>
                <w:color w:val="000000"/>
                <w:kern w:val="0"/>
                <w:szCs w:val="21"/>
              </w:rPr>
              <w:t>東京証券取引所（以下、東証とする）の</w:t>
            </w:r>
            <w:r w:rsidRPr="008E330E">
              <w:rPr>
                <w:rFonts w:asciiTheme="majorEastAsia" w:eastAsiaTheme="majorEastAsia" w:hAnsiTheme="majorEastAsia" w:cs="Arial"/>
                <w:color w:val="000000"/>
                <w:kern w:val="0"/>
                <w:szCs w:val="21"/>
              </w:rPr>
              <w:t>市場再編に伴い、プライム市場は「グローバルな投資家との建設的な対話を中心に据えた企業向けの市場」という位置付けとなった。その再編に</w:t>
            </w:r>
            <w:r w:rsidRPr="008E330E">
              <w:rPr>
                <w:rFonts w:asciiTheme="majorEastAsia" w:eastAsiaTheme="majorEastAsia" w:hAnsiTheme="majorEastAsia" w:cs="Arial" w:hint="eastAsia"/>
                <w:color w:val="000000"/>
                <w:kern w:val="0"/>
                <w:szCs w:val="21"/>
              </w:rPr>
              <w:t>あたって、</w:t>
            </w:r>
            <w:r w:rsidRPr="008E330E">
              <w:rPr>
                <w:rFonts w:asciiTheme="majorEastAsia" w:eastAsiaTheme="majorEastAsia" w:hAnsiTheme="majorEastAsia" w:cs="Arial"/>
                <w:color w:val="000000"/>
                <w:kern w:val="0"/>
                <w:szCs w:val="21"/>
              </w:rPr>
              <w:t>基準を満たしていない</w:t>
            </w:r>
            <w:r w:rsidRPr="008E330E">
              <w:rPr>
                <w:rFonts w:asciiTheme="majorEastAsia" w:eastAsiaTheme="majorEastAsia" w:hAnsiTheme="majorEastAsia" w:cs="Arial" w:hint="eastAsia"/>
                <w:color w:val="000000"/>
                <w:kern w:val="0"/>
                <w:szCs w:val="21"/>
              </w:rPr>
              <w:t>上場</w:t>
            </w:r>
            <w:r w:rsidRPr="008E330E">
              <w:rPr>
                <w:rFonts w:asciiTheme="majorEastAsia" w:eastAsiaTheme="majorEastAsia" w:hAnsiTheme="majorEastAsia" w:cs="Arial"/>
                <w:color w:val="000000"/>
                <w:kern w:val="0"/>
                <w:szCs w:val="21"/>
              </w:rPr>
              <w:t>企業に対して経過措置を設けていたが、この措置を2025年3月以降に順次終了する方針を東証は明らかにした。</w:t>
            </w:r>
            <w:r w:rsidRPr="008E330E">
              <w:rPr>
                <w:rFonts w:asciiTheme="majorEastAsia" w:eastAsiaTheme="majorEastAsia" w:hAnsiTheme="majorEastAsia" w:cs="Arial" w:hint="eastAsia"/>
                <w:color w:val="000000"/>
                <w:kern w:val="0"/>
                <w:szCs w:val="21"/>
              </w:rPr>
              <w:t>東証</w:t>
            </w:r>
            <w:r w:rsidRPr="008E330E">
              <w:rPr>
                <w:rFonts w:asciiTheme="majorEastAsia" w:eastAsiaTheme="majorEastAsia" w:hAnsiTheme="majorEastAsia" w:cs="Arial"/>
                <w:color w:val="000000"/>
                <w:kern w:val="0"/>
                <w:szCs w:val="21"/>
              </w:rPr>
              <w:t>の海外投資家を対象にしたアンケートでは英文開示が必要な資料として、決算短信や有価証券報告書が多くの票を得た。</w:t>
            </w:r>
            <w:r w:rsidRPr="008E330E">
              <w:rPr>
                <w:rFonts w:asciiTheme="majorEastAsia" w:eastAsiaTheme="majorEastAsia" w:hAnsiTheme="majorEastAsia" w:cs="Arial" w:hint="eastAsia"/>
                <w:color w:val="000000"/>
                <w:kern w:val="0"/>
                <w:szCs w:val="21"/>
              </w:rPr>
              <w:t>そこで本討論では、日本の証券市場が今後より多くの海外投資家を誘致するにあたり、日本を代表する企業が上場するプライム市場において、投資家が重要視する資料の一つである有価証券報告書を英文開示するべきなのかについて議論していただきたい。</w:t>
            </w:r>
          </w:p>
          <w:p w14:paraId="1AD3A7C5" w14:textId="67D230F1" w:rsidR="00334E78" w:rsidRPr="008E330E" w:rsidRDefault="00334E78" w:rsidP="00B51E3F">
            <w:pPr>
              <w:widowControl/>
              <w:spacing w:line="300" w:lineRule="exact"/>
              <w:jc w:val="left"/>
              <w:rPr>
                <w:rFonts w:asciiTheme="majorEastAsia" w:eastAsiaTheme="majorEastAsia" w:hAnsiTheme="majorEastAsia" w:cs="ＭＳ Ｐゴシック"/>
                <w:kern w:val="0"/>
                <w:szCs w:val="21"/>
              </w:rPr>
            </w:pPr>
          </w:p>
          <w:p w14:paraId="714F452E" w14:textId="77777777" w:rsidR="00DE6FE2" w:rsidRPr="008E330E" w:rsidRDefault="00DE6FE2" w:rsidP="00B51E3F">
            <w:pPr>
              <w:widowControl/>
              <w:spacing w:line="300" w:lineRule="exact"/>
              <w:ind w:rightChars="-133" w:right="-279"/>
              <w:jc w:val="left"/>
              <w:rPr>
                <w:rFonts w:asciiTheme="majorEastAsia" w:eastAsiaTheme="majorEastAsia" w:hAnsiTheme="majorEastAsia" w:cs="ＭＳ Ｐゴシック"/>
                <w:kern w:val="0"/>
                <w:szCs w:val="21"/>
              </w:rPr>
            </w:pPr>
            <w:r w:rsidRPr="008E330E">
              <w:rPr>
                <w:rFonts w:asciiTheme="majorEastAsia" w:eastAsiaTheme="majorEastAsia" w:hAnsiTheme="majorEastAsia" w:cs="ＭＳ Ｐゴシック" w:hint="eastAsia"/>
                <w:kern w:val="0"/>
                <w:szCs w:val="21"/>
              </w:rPr>
              <w:t>肯定側：プライム市場に属する全企業について、有価証券報告書の英文開示義務化を主張する。</w:t>
            </w:r>
          </w:p>
          <w:p w14:paraId="05AC8883" w14:textId="1056A105" w:rsidR="00DE6FE2" w:rsidRPr="008E330E" w:rsidRDefault="00DE6FE2" w:rsidP="00B51E3F">
            <w:pPr>
              <w:widowControl/>
              <w:spacing w:line="300" w:lineRule="exact"/>
              <w:jc w:val="left"/>
              <w:rPr>
                <w:rFonts w:asciiTheme="majorEastAsia" w:eastAsiaTheme="majorEastAsia" w:hAnsiTheme="majorEastAsia" w:cs="ＭＳ Ｐゴシック"/>
                <w:kern w:val="0"/>
                <w:szCs w:val="21"/>
              </w:rPr>
            </w:pPr>
            <w:r w:rsidRPr="008E330E">
              <w:rPr>
                <w:rFonts w:asciiTheme="majorEastAsia" w:eastAsiaTheme="majorEastAsia" w:hAnsiTheme="majorEastAsia" w:cs="ＭＳ Ｐゴシック" w:hint="eastAsia"/>
                <w:kern w:val="0"/>
                <w:szCs w:val="21"/>
              </w:rPr>
              <w:t>否定側：英文開示の導入を企業の裁量に任せる現状維持を主張する。</w:t>
            </w:r>
          </w:p>
          <w:p w14:paraId="11DD493C" w14:textId="77777777" w:rsidR="00DE6FE2" w:rsidRPr="008E330E" w:rsidRDefault="00DE6FE2" w:rsidP="00B51E3F">
            <w:pPr>
              <w:widowControl/>
              <w:spacing w:line="300" w:lineRule="exact"/>
              <w:jc w:val="left"/>
              <w:rPr>
                <w:rFonts w:asciiTheme="majorEastAsia" w:eastAsiaTheme="majorEastAsia" w:hAnsiTheme="majorEastAsia" w:cs="ＭＳ Ｐゴシック"/>
                <w:kern w:val="0"/>
                <w:szCs w:val="21"/>
              </w:rPr>
            </w:pPr>
          </w:p>
          <w:p w14:paraId="44D7E757" w14:textId="77777777" w:rsidR="00334E78" w:rsidRPr="008E330E" w:rsidRDefault="00334E78" w:rsidP="00B51E3F">
            <w:pPr>
              <w:widowControl/>
              <w:spacing w:line="300" w:lineRule="exact"/>
              <w:jc w:val="left"/>
              <w:textAlignment w:val="baseline"/>
              <w:rPr>
                <w:rFonts w:asciiTheme="majorEastAsia" w:eastAsiaTheme="majorEastAsia" w:hAnsiTheme="majorEastAsia" w:cs="Arial"/>
                <w:b/>
                <w:bCs/>
                <w:color w:val="000000"/>
                <w:kern w:val="0"/>
                <w:szCs w:val="21"/>
              </w:rPr>
            </w:pPr>
            <w:r w:rsidRPr="008E330E">
              <w:rPr>
                <w:rFonts w:asciiTheme="majorEastAsia" w:eastAsiaTheme="majorEastAsia" w:hAnsiTheme="majorEastAsia" w:cs="Arial" w:hint="eastAsia"/>
                <w:b/>
                <w:bCs/>
                <w:color w:val="000000"/>
                <w:kern w:val="0"/>
                <w:szCs w:val="21"/>
              </w:rPr>
              <w:t>前提条件</w:t>
            </w:r>
          </w:p>
          <w:p w14:paraId="29D2C5FB" w14:textId="01CDBB56" w:rsidR="00334E78" w:rsidRPr="008E330E" w:rsidRDefault="00334E78" w:rsidP="00B51E3F">
            <w:pPr>
              <w:pStyle w:val="afd"/>
              <w:widowControl/>
              <w:numPr>
                <w:ilvl w:val="0"/>
                <w:numId w:val="34"/>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英文開示を行い始める</w:t>
            </w:r>
            <w:r w:rsidRPr="008E330E">
              <w:rPr>
                <w:rFonts w:asciiTheme="majorEastAsia" w:eastAsiaTheme="majorEastAsia" w:hAnsiTheme="majorEastAsia" w:cs="Arial" w:hint="eastAsia"/>
                <w:color w:val="000000"/>
                <w:kern w:val="0"/>
                <w:szCs w:val="21"/>
              </w:rPr>
              <w:t>時期</w:t>
            </w:r>
            <w:r w:rsidRPr="008E330E">
              <w:rPr>
                <w:rFonts w:asciiTheme="majorEastAsia" w:eastAsiaTheme="majorEastAsia" w:hAnsiTheme="majorEastAsia" w:cs="Arial"/>
                <w:color w:val="000000"/>
                <w:kern w:val="0"/>
                <w:szCs w:val="21"/>
              </w:rPr>
              <w:t>は</w:t>
            </w:r>
            <w:r w:rsidR="001031D1" w:rsidRPr="008E330E">
              <w:rPr>
                <w:rFonts w:asciiTheme="majorEastAsia" w:eastAsiaTheme="majorEastAsia" w:hAnsiTheme="majorEastAsia" w:cs="Arial" w:hint="eastAsia"/>
                <w:color w:val="000000"/>
                <w:kern w:val="0"/>
                <w:szCs w:val="21"/>
              </w:rPr>
              <w:t>2025年4月からとし、</w:t>
            </w:r>
            <w:r w:rsidRPr="008E330E">
              <w:rPr>
                <w:rFonts w:asciiTheme="majorEastAsia" w:eastAsiaTheme="majorEastAsia" w:hAnsiTheme="majorEastAsia" w:cs="Arial" w:hint="eastAsia"/>
                <w:color w:val="000000"/>
                <w:kern w:val="0"/>
                <w:szCs w:val="21"/>
              </w:rPr>
              <w:t>3年</w:t>
            </w:r>
            <w:r w:rsidR="001031D1" w:rsidRPr="008E330E">
              <w:rPr>
                <w:rFonts w:asciiTheme="majorEastAsia" w:eastAsiaTheme="majorEastAsia" w:hAnsiTheme="majorEastAsia" w:cs="Arial" w:hint="eastAsia"/>
                <w:color w:val="000000"/>
                <w:kern w:val="0"/>
                <w:szCs w:val="21"/>
              </w:rPr>
              <w:t>の猶予期間を設ける（2028年4月より義務化する）もの</w:t>
            </w:r>
            <w:r w:rsidRPr="008E330E">
              <w:rPr>
                <w:rFonts w:asciiTheme="majorEastAsia" w:eastAsiaTheme="majorEastAsia" w:hAnsiTheme="majorEastAsia" w:cs="Arial" w:hint="eastAsia"/>
                <w:color w:val="000000"/>
                <w:kern w:val="0"/>
                <w:szCs w:val="21"/>
              </w:rPr>
              <w:t>とする</w:t>
            </w:r>
            <w:r w:rsidRPr="008E330E">
              <w:rPr>
                <w:rFonts w:asciiTheme="majorEastAsia" w:eastAsiaTheme="majorEastAsia" w:hAnsiTheme="majorEastAsia" w:cs="Arial"/>
                <w:color w:val="000000"/>
                <w:kern w:val="0"/>
                <w:szCs w:val="21"/>
              </w:rPr>
              <w:t>。</w:t>
            </w:r>
          </w:p>
          <w:p w14:paraId="1601EBB4" w14:textId="242F742E" w:rsidR="00334E78" w:rsidRPr="008E330E" w:rsidRDefault="00334E78" w:rsidP="00B51E3F">
            <w:pPr>
              <w:pStyle w:val="afd"/>
              <w:widowControl/>
              <w:numPr>
                <w:ilvl w:val="0"/>
                <w:numId w:val="34"/>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英文開示は有価証券報告書と同様、事業年度経過後3ヶ月以内と</w:t>
            </w:r>
            <w:r w:rsidRPr="008E330E">
              <w:rPr>
                <w:rFonts w:asciiTheme="majorEastAsia" w:eastAsiaTheme="majorEastAsia" w:hAnsiTheme="majorEastAsia" w:cs="Arial" w:hint="eastAsia"/>
                <w:color w:val="000000"/>
                <w:kern w:val="0"/>
                <w:szCs w:val="21"/>
              </w:rPr>
              <w:t>し、日本語の有価証券報告書を開示するタイミングで英文開示をすることとする。</w:t>
            </w:r>
          </w:p>
          <w:p w14:paraId="62BC10BC" w14:textId="77777777" w:rsidR="00334E78" w:rsidRPr="008E330E" w:rsidRDefault="00334E78" w:rsidP="00B51E3F">
            <w:pPr>
              <w:widowControl/>
              <w:spacing w:line="300" w:lineRule="exact"/>
              <w:jc w:val="left"/>
              <w:rPr>
                <w:rFonts w:asciiTheme="majorEastAsia" w:eastAsiaTheme="majorEastAsia" w:hAnsiTheme="majorEastAsia" w:cs="ＭＳ Ｐゴシック"/>
                <w:kern w:val="0"/>
                <w:szCs w:val="21"/>
              </w:rPr>
            </w:pPr>
          </w:p>
          <w:p w14:paraId="63DAECEA" w14:textId="77777777" w:rsidR="00334E78" w:rsidRPr="008E330E" w:rsidRDefault="00334E78" w:rsidP="00B51E3F">
            <w:pPr>
              <w:widowControl/>
              <w:spacing w:line="300" w:lineRule="exact"/>
              <w:jc w:val="left"/>
              <w:textAlignment w:val="baseline"/>
              <w:rPr>
                <w:rFonts w:asciiTheme="majorEastAsia" w:eastAsiaTheme="majorEastAsia" w:hAnsiTheme="majorEastAsia" w:cs="Arial"/>
                <w:b/>
                <w:bCs/>
                <w:color w:val="000000"/>
                <w:kern w:val="0"/>
                <w:szCs w:val="21"/>
              </w:rPr>
            </w:pPr>
            <w:r w:rsidRPr="008E330E">
              <w:rPr>
                <w:rFonts w:asciiTheme="majorEastAsia" w:eastAsiaTheme="majorEastAsia" w:hAnsiTheme="majorEastAsia" w:cs="Arial"/>
                <w:b/>
                <w:bCs/>
                <w:color w:val="000000"/>
                <w:kern w:val="0"/>
                <w:szCs w:val="21"/>
              </w:rPr>
              <w:t>議論していただきたい点</w:t>
            </w:r>
          </w:p>
          <w:p w14:paraId="60BFA712" w14:textId="5B0B7F7A" w:rsidR="00334E78" w:rsidRPr="008E330E" w:rsidRDefault="00334E78" w:rsidP="00B51E3F">
            <w:pPr>
              <w:pStyle w:val="afd"/>
              <w:widowControl/>
              <w:numPr>
                <w:ilvl w:val="0"/>
                <w:numId w:val="35"/>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グローバルな投資家との</w:t>
            </w:r>
            <w:r w:rsidR="00B62EC9" w:rsidRPr="008E330E">
              <w:rPr>
                <w:rFonts w:asciiTheme="majorEastAsia" w:eastAsiaTheme="majorEastAsia" w:hAnsiTheme="majorEastAsia" w:cs="Arial" w:hint="eastAsia"/>
                <w:color w:val="000000"/>
                <w:kern w:val="0"/>
                <w:szCs w:val="21"/>
              </w:rPr>
              <w:t>建設的な対話や投資の促進に</w:t>
            </w:r>
            <w:r w:rsidRPr="008E330E">
              <w:rPr>
                <w:rFonts w:asciiTheme="majorEastAsia" w:eastAsiaTheme="majorEastAsia" w:hAnsiTheme="majorEastAsia" w:cs="Arial"/>
                <w:color w:val="000000"/>
                <w:kern w:val="0"/>
                <w:szCs w:val="21"/>
              </w:rPr>
              <w:t>「英文開示」が有効なのか</w:t>
            </w:r>
            <w:r w:rsidR="00592B27" w:rsidRPr="008E330E">
              <w:rPr>
                <w:rFonts w:asciiTheme="majorEastAsia" w:eastAsiaTheme="majorEastAsia" w:hAnsiTheme="majorEastAsia" w:cs="Arial" w:hint="eastAsia"/>
                <w:color w:val="000000"/>
                <w:kern w:val="0"/>
                <w:szCs w:val="21"/>
              </w:rPr>
              <w:t>？</w:t>
            </w:r>
          </w:p>
          <w:p w14:paraId="4E985BA3" w14:textId="4AEA43BE" w:rsidR="004227CC" w:rsidRPr="008E330E" w:rsidRDefault="00592B27" w:rsidP="00B51E3F">
            <w:pPr>
              <w:pStyle w:val="afd"/>
              <w:widowControl/>
              <w:numPr>
                <w:ilvl w:val="0"/>
                <w:numId w:val="35"/>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hint="eastAsia"/>
                <w:color w:val="000000"/>
                <w:kern w:val="0"/>
                <w:szCs w:val="21"/>
              </w:rPr>
              <w:t>プライム市場の企業全体が有価証券報告書の英文開示を行う必要があるか？</w:t>
            </w:r>
          </w:p>
          <w:p w14:paraId="6215E3F9" w14:textId="561E0A76" w:rsidR="00334E78" w:rsidRPr="008E330E" w:rsidRDefault="004227CC" w:rsidP="00B51E3F">
            <w:pPr>
              <w:pStyle w:val="afd"/>
              <w:widowControl/>
              <w:numPr>
                <w:ilvl w:val="0"/>
                <w:numId w:val="39"/>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hint="eastAsia"/>
                <w:color w:val="000000"/>
                <w:kern w:val="0"/>
                <w:szCs w:val="21"/>
              </w:rPr>
              <w:t>各企業の</w:t>
            </w:r>
            <w:r w:rsidR="00B62EC9" w:rsidRPr="008E330E">
              <w:rPr>
                <w:rFonts w:asciiTheme="majorEastAsia" w:eastAsiaTheme="majorEastAsia" w:hAnsiTheme="majorEastAsia" w:cs="Arial" w:hint="eastAsia"/>
                <w:color w:val="000000"/>
                <w:kern w:val="0"/>
                <w:szCs w:val="21"/>
              </w:rPr>
              <w:t>判断で</w:t>
            </w:r>
            <w:r w:rsidRPr="008E330E">
              <w:rPr>
                <w:rFonts w:asciiTheme="majorEastAsia" w:eastAsiaTheme="majorEastAsia" w:hAnsiTheme="majorEastAsia" w:cs="Arial" w:hint="eastAsia"/>
                <w:color w:val="000000"/>
                <w:kern w:val="0"/>
                <w:szCs w:val="21"/>
              </w:rPr>
              <w:t>英文開示を</w:t>
            </w:r>
            <w:r w:rsidR="00B62EC9" w:rsidRPr="008E330E">
              <w:rPr>
                <w:rFonts w:asciiTheme="majorEastAsia" w:eastAsiaTheme="majorEastAsia" w:hAnsiTheme="majorEastAsia" w:cs="Arial" w:hint="eastAsia"/>
                <w:color w:val="000000"/>
                <w:kern w:val="0"/>
                <w:szCs w:val="21"/>
              </w:rPr>
              <w:t>行うのか</w:t>
            </w:r>
            <w:r w:rsidRPr="008E330E">
              <w:rPr>
                <w:rFonts w:asciiTheme="majorEastAsia" w:eastAsiaTheme="majorEastAsia" w:hAnsiTheme="majorEastAsia" w:cs="Arial" w:hint="eastAsia"/>
                <w:color w:val="000000"/>
                <w:kern w:val="0"/>
                <w:szCs w:val="21"/>
              </w:rPr>
              <w:t>、もしくは市場</w:t>
            </w:r>
            <w:r w:rsidR="00B62EC9" w:rsidRPr="008E330E">
              <w:rPr>
                <w:rFonts w:asciiTheme="majorEastAsia" w:eastAsiaTheme="majorEastAsia" w:hAnsiTheme="majorEastAsia" w:cs="Arial" w:hint="eastAsia"/>
                <w:color w:val="000000"/>
                <w:kern w:val="0"/>
                <w:szCs w:val="21"/>
              </w:rPr>
              <w:t>のルール（上場基準）として義務化</w:t>
            </w:r>
            <w:r w:rsidRPr="008E330E">
              <w:rPr>
                <w:rFonts w:asciiTheme="majorEastAsia" w:eastAsiaTheme="majorEastAsia" w:hAnsiTheme="majorEastAsia" w:cs="Arial" w:hint="eastAsia"/>
                <w:color w:val="000000"/>
                <w:kern w:val="0"/>
                <w:szCs w:val="21"/>
              </w:rPr>
              <w:t>するのか</w:t>
            </w:r>
          </w:p>
          <w:p w14:paraId="2E7CD4BB" w14:textId="77777777" w:rsidR="00B62EC9" w:rsidRPr="008E330E" w:rsidRDefault="00B62EC9" w:rsidP="00B51E3F">
            <w:pPr>
              <w:widowControl/>
              <w:spacing w:line="300" w:lineRule="exact"/>
              <w:jc w:val="left"/>
              <w:textAlignment w:val="baseline"/>
              <w:rPr>
                <w:rFonts w:asciiTheme="majorEastAsia" w:eastAsiaTheme="majorEastAsia" w:hAnsiTheme="majorEastAsia" w:cs="Arial"/>
                <w:color w:val="000000"/>
                <w:kern w:val="0"/>
                <w:szCs w:val="21"/>
              </w:rPr>
            </w:pPr>
          </w:p>
          <w:p w14:paraId="7CD7BAD8" w14:textId="77777777" w:rsidR="00334E78" w:rsidRPr="008E330E" w:rsidRDefault="00334E78" w:rsidP="00B51E3F">
            <w:pPr>
              <w:widowControl/>
              <w:spacing w:line="300" w:lineRule="exact"/>
              <w:jc w:val="left"/>
              <w:textAlignment w:val="baseline"/>
              <w:rPr>
                <w:rFonts w:asciiTheme="majorEastAsia" w:eastAsiaTheme="majorEastAsia" w:hAnsiTheme="majorEastAsia" w:cs="Arial"/>
                <w:b/>
                <w:bCs/>
                <w:color w:val="000000"/>
                <w:kern w:val="0"/>
                <w:szCs w:val="21"/>
              </w:rPr>
            </w:pPr>
            <w:r w:rsidRPr="008E330E">
              <w:rPr>
                <w:rFonts w:asciiTheme="majorEastAsia" w:eastAsiaTheme="majorEastAsia" w:hAnsiTheme="majorEastAsia" w:cs="Arial"/>
                <w:b/>
                <w:bCs/>
                <w:color w:val="000000"/>
                <w:kern w:val="0"/>
                <w:szCs w:val="21"/>
              </w:rPr>
              <w:t>留意点</w:t>
            </w:r>
          </w:p>
          <w:p w14:paraId="7B27E62E" w14:textId="77777777" w:rsidR="00334E78" w:rsidRPr="008E330E" w:rsidRDefault="00334E78" w:rsidP="00B51E3F">
            <w:pPr>
              <w:pStyle w:val="afd"/>
              <w:widowControl/>
              <w:numPr>
                <w:ilvl w:val="0"/>
                <w:numId w:val="36"/>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本討論では、2025年4月時点でプライム市場に上場する企業のみを対象とし、スタンダード市場およびグロース市場については対象外とする。</w:t>
            </w:r>
          </w:p>
          <w:p w14:paraId="44B65A56" w14:textId="77777777" w:rsidR="00334E78" w:rsidRPr="008E330E" w:rsidRDefault="00334E78" w:rsidP="00B51E3F">
            <w:pPr>
              <w:pStyle w:val="afd"/>
              <w:widowControl/>
              <w:numPr>
                <w:ilvl w:val="0"/>
                <w:numId w:val="36"/>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color w:val="000000"/>
                <w:kern w:val="0"/>
                <w:szCs w:val="21"/>
              </w:rPr>
              <w:t>プライム市場の上場基準および上場維持基準に、「有価証券報告書の英文開示の義務化」を制定することと同義である。</w:t>
            </w:r>
          </w:p>
          <w:p w14:paraId="683836AB" w14:textId="3F01C639" w:rsidR="00A96A3A" w:rsidRPr="008E330E" w:rsidRDefault="00334E78" w:rsidP="00B51E3F">
            <w:pPr>
              <w:pStyle w:val="afd"/>
              <w:widowControl/>
              <w:numPr>
                <w:ilvl w:val="0"/>
                <w:numId w:val="36"/>
              </w:numPr>
              <w:spacing w:line="300" w:lineRule="exact"/>
              <w:ind w:leftChars="0"/>
              <w:jc w:val="left"/>
              <w:textAlignment w:val="baseline"/>
              <w:rPr>
                <w:rFonts w:asciiTheme="majorEastAsia" w:eastAsiaTheme="majorEastAsia" w:hAnsiTheme="majorEastAsia" w:cs="Arial"/>
                <w:color w:val="000000"/>
                <w:kern w:val="0"/>
                <w:szCs w:val="21"/>
              </w:rPr>
            </w:pPr>
            <w:r w:rsidRPr="008E330E">
              <w:rPr>
                <w:rFonts w:asciiTheme="majorEastAsia" w:eastAsiaTheme="majorEastAsia" w:hAnsiTheme="majorEastAsia" w:cs="Arial" w:hint="eastAsia"/>
                <w:color w:val="000000"/>
                <w:kern w:val="0"/>
                <w:szCs w:val="21"/>
              </w:rPr>
              <w:t>本討論では会計基準を問わず、英文開示をするべきか否かについて議論してほしい。</w:t>
            </w:r>
          </w:p>
          <w:bookmarkEnd w:id="5"/>
          <w:p w14:paraId="421E6102" w14:textId="013BB5BB" w:rsidR="00A96A3A" w:rsidRPr="008E330E" w:rsidRDefault="00A96A3A" w:rsidP="00B51E3F">
            <w:pPr>
              <w:widowControl/>
              <w:spacing w:line="300" w:lineRule="exact"/>
              <w:jc w:val="left"/>
              <w:textAlignment w:val="baseline"/>
              <w:rPr>
                <w:rFonts w:asciiTheme="majorEastAsia" w:eastAsiaTheme="majorEastAsia" w:hAnsiTheme="majorEastAsia" w:cs="Arial"/>
                <w:color w:val="000000"/>
                <w:kern w:val="0"/>
                <w:szCs w:val="21"/>
              </w:rPr>
            </w:pPr>
          </w:p>
          <w:p w14:paraId="6AB7850C" w14:textId="1D780D75" w:rsidR="00A96A3A" w:rsidRPr="008E330E" w:rsidRDefault="00A96A3A" w:rsidP="00B51E3F">
            <w:pPr>
              <w:widowControl/>
              <w:spacing w:line="300" w:lineRule="exact"/>
              <w:jc w:val="left"/>
              <w:textAlignment w:val="baseline"/>
              <w:rPr>
                <w:rFonts w:asciiTheme="majorEastAsia" w:eastAsiaTheme="majorEastAsia" w:hAnsiTheme="majorEastAsia" w:cs="Arial"/>
                <w:color w:val="000000"/>
                <w:kern w:val="0"/>
                <w:szCs w:val="21"/>
              </w:rPr>
            </w:pPr>
          </w:p>
          <w:p w14:paraId="21A8F641" w14:textId="01722D03" w:rsidR="00A96A3A" w:rsidRPr="008E330E" w:rsidRDefault="00A96A3A" w:rsidP="00B51E3F">
            <w:pPr>
              <w:widowControl/>
              <w:spacing w:line="300" w:lineRule="exact"/>
              <w:jc w:val="left"/>
              <w:textAlignment w:val="baseline"/>
              <w:rPr>
                <w:rFonts w:asciiTheme="majorEastAsia" w:eastAsiaTheme="majorEastAsia" w:hAnsiTheme="majorEastAsia" w:cs="Arial"/>
                <w:color w:val="000000"/>
                <w:kern w:val="0"/>
                <w:szCs w:val="21"/>
              </w:rPr>
            </w:pPr>
          </w:p>
          <w:p w14:paraId="14358B2F" w14:textId="65293B4D"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79D4EB46" w14:textId="7852CCF8"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1B8E3FB4" w14:textId="3B2EAEBD"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08F2540B" w14:textId="538ED322"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29468E7A" w14:textId="12D4B0F8"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0495DAFC" w14:textId="03FEB491" w:rsidR="00C27E6A" w:rsidRPr="008E330E" w:rsidRDefault="00C27E6A" w:rsidP="00B51E3F">
            <w:pPr>
              <w:widowControl/>
              <w:spacing w:line="300" w:lineRule="exact"/>
              <w:jc w:val="left"/>
              <w:textAlignment w:val="baseline"/>
              <w:rPr>
                <w:rFonts w:asciiTheme="majorEastAsia" w:eastAsiaTheme="majorEastAsia" w:hAnsiTheme="majorEastAsia" w:cs="Arial"/>
                <w:color w:val="000000"/>
                <w:kern w:val="0"/>
                <w:szCs w:val="21"/>
              </w:rPr>
            </w:pPr>
          </w:p>
          <w:p w14:paraId="5D61C8EF" w14:textId="77777777" w:rsidR="00C27E6A" w:rsidRPr="008E330E" w:rsidRDefault="00C27E6A" w:rsidP="00A96A3A">
            <w:pPr>
              <w:widowControl/>
              <w:jc w:val="left"/>
              <w:textAlignment w:val="baseline"/>
              <w:rPr>
                <w:rFonts w:asciiTheme="majorEastAsia" w:eastAsiaTheme="majorEastAsia" w:hAnsiTheme="majorEastAsia" w:cs="Arial"/>
                <w:color w:val="000000"/>
                <w:kern w:val="0"/>
                <w:szCs w:val="21"/>
              </w:rPr>
            </w:pPr>
          </w:p>
          <w:p w14:paraId="24C293E4" w14:textId="70948398" w:rsidR="002D0D6E" w:rsidRPr="008E330E" w:rsidRDefault="002D0D6E" w:rsidP="00214D14">
            <w:pPr>
              <w:rPr>
                <w:rFonts w:asciiTheme="majorEastAsia" w:eastAsiaTheme="majorEastAsia" w:hAnsiTheme="majorEastAsia" w:hint="eastAsia"/>
              </w:rPr>
            </w:pPr>
          </w:p>
        </w:tc>
      </w:tr>
      <w:bookmarkEnd w:id="0"/>
      <w:bookmarkEnd w:id="4"/>
    </w:tbl>
    <w:p w14:paraId="3C59188A" w14:textId="77777777" w:rsidR="00257A98" w:rsidRPr="008E330E" w:rsidRDefault="00257A98" w:rsidP="00120C37">
      <w:pPr>
        <w:tabs>
          <w:tab w:val="left" w:pos="1290"/>
        </w:tabs>
        <w:ind w:right="1120"/>
        <w:rPr>
          <w:rFonts w:asciiTheme="majorEastAsia" w:eastAsiaTheme="majorEastAsia" w:hAnsiTheme="majorEastAsia" w:hint="eastAsia"/>
          <w:sz w:val="24"/>
          <w:szCs w:val="28"/>
          <w:bdr w:val="single" w:sz="4" w:space="0" w:color="auto"/>
        </w:rPr>
      </w:pPr>
    </w:p>
    <w:sectPr w:rsidR="00257A98" w:rsidRPr="008E330E" w:rsidSect="00E00650">
      <w:footerReference w:type="default" r:id="rId9"/>
      <w:pgSz w:w="11906" w:h="16838"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3F87" w14:textId="77777777" w:rsidR="005D7AF2" w:rsidRDefault="005D7AF2" w:rsidP="000923E3">
      <w:r>
        <w:separator/>
      </w:r>
    </w:p>
  </w:endnote>
  <w:endnote w:type="continuationSeparator" w:id="0">
    <w:p w14:paraId="7A0DAC10" w14:textId="77777777" w:rsidR="005D7AF2" w:rsidRDefault="005D7AF2" w:rsidP="0009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47348"/>
      <w:docPartObj>
        <w:docPartGallery w:val="Page Numbers (Bottom of Page)"/>
        <w:docPartUnique/>
      </w:docPartObj>
    </w:sdtPr>
    <w:sdtContent>
      <w:p w14:paraId="02FA14AA" w14:textId="155E2482" w:rsidR="00F42C3E" w:rsidRDefault="00F42C3E">
        <w:pPr>
          <w:pStyle w:val="ad"/>
          <w:jc w:val="center"/>
        </w:pPr>
        <w:r>
          <w:fldChar w:fldCharType="begin"/>
        </w:r>
        <w:r>
          <w:instrText>PAGE   \* MERGEFORMAT</w:instrText>
        </w:r>
        <w:r>
          <w:fldChar w:fldCharType="separate"/>
        </w:r>
        <w:r w:rsidR="006A3400" w:rsidRPr="006A3400">
          <w:rPr>
            <w:noProof/>
            <w:lang w:val="ja-JP"/>
          </w:rPr>
          <w:t>6</w:t>
        </w:r>
        <w:r>
          <w:fldChar w:fldCharType="end"/>
        </w:r>
      </w:p>
    </w:sdtContent>
  </w:sdt>
  <w:p w14:paraId="025CF06B" w14:textId="77777777" w:rsidR="00665B2D" w:rsidRDefault="00665B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60B5" w14:textId="77777777" w:rsidR="005D7AF2" w:rsidRDefault="005D7AF2" w:rsidP="000923E3">
      <w:r>
        <w:separator/>
      </w:r>
    </w:p>
  </w:footnote>
  <w:footnote w:type="continuationSeparator" w:id="0">
    <w:p w14:paraId="02AAE01E" w14:textId="77777777" w:rsidR="005D7AF2" w:rsidRDefault="005D7AF2" w:rsidP="000923E3">
      <w:r>
        <w:continuationSeparator/>
      </w:r>
    </w:p>
  </w:footnote>
  <w:footnote w:id="1">
    <w:p w14:paraId="5220B7C8" w14:textId="37DD7442" w:rsidR="00CC35CC" w:rsidRPr="004B5219" w:rsidRDefault="00CC35CC" w:rsidP="00CC35CC">
      <w:pPr>
        <w:pStyle w:val="af5"/>
        <w:rPr>
          <w:rFonts w:asciiTheme="majorEastAsia" w:eastAsiaTheme="majorEastAsia" w:hAnsiTheme="majorEastAsia"/>
        </w:rPr>
      </w:pPr>
      <w:r w:rsidRPr="004B5219">
        <w:rPr>
          <w:rStyle w:val="af7"/>
          <w:rFonts w:asciiTheme="majorEastAsia" w:eastAsiaTheme="majorEastAsia" w:hAnsiTheme="majorEastAsia"/>
        </w:rPr>
        <w:footnoteRef/>
      </w:r>
      <w:r w:rsidRPr="004B5219">
        <w:rPr>
          <w:rFonts w:asciiTheme="majorEastAsia" w:eastAsiaTheme="majorEastAsia" w:hAnsiTheme="majorEastAsia"/>
        </w:rPr>
        <w:t xml:space="preserve"> </w:t>
      </w:r>
      <w:r w:rsidRPr="004B5219">
        <w:rPr>
          <w:rFonts w:asciiTheme="majorEastAsia" w:eastAsiaTheme="majorEastAsia" w:hAnsiTheme="majorEastAsia" w:hint="eastAsia"/>
        </w:rPr>
        <w:t>否定側から肯定側へ質問等を投げかけ、肯定側が回答する。</w:t>
      </w:r>
    </w:p>
  </w:footnote>
  <w:footnote w:id="2">
    <w:p w14:paraId="4C374D1F" w14:textId="41D2DF43" w:rsidR="00CC35CC" w:rsidRDefault="00CC35CC" w:rsidP="00CC35CC">
      <w:pPr>
        <w:pStyle w:val="af5"/>
      </w:pPr>
      <w:r w:rsidRPr="004B5219">
        <w:rPr>
          <w:rStyle w:val="af7"/>
          <w:rFonts w:asciiTheme="majorEastAsia" w:eastAsiaTheme="majorEastAsia" w:hAnsiTheme="majorEastAsia"/>
        </w:rPr>
        <w:footnoteRef/>
      </w:r>
      <w:r w:rsidRPr="004B5219">
        <w:rPr>
          <w:rFonts w:asciiTheme="majorEastAsia" w:eastAsiaTheme="majorEastAsia" w:hAnsiTheme="majorEastAsia"/>
        </w:rPr>
        <w:t xml:space="preserve"> </w:t>
      </w:r>
      <w:r w:rsidRPr="004B5219">
        <w:rPr>
          <w:rFonts w:asciiTheme="majorEastAsia" w:eastAsiaTheme="majorEastAsia" w:hAnsiTheme="majorEastAsia" w:hint="eastAsia"/>
        </w:rPr>
        <w:t>肯定側から否定側へ質問等を投げかけ、否定側が回答する。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C90"/>
    <w:multiLevelType w:val="hybridMultilevel"/>
    <w:tmpl w:val="F754E6CC"/>
    <w:lvl w:ilvl="0" w:tplc="68D64D18">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2F04F5B"/>
    <w:multiLevelType w:val="multilevel"/>
    <w:tmpl w:val="77D24A6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4A0E52"/>
    <w:multiLevelType w:val="hybridMultilevel"/>
    <w:tmpl w:val="A4666BFE"/>
    <w:lvl w:ilvl="0" w:tplc="02EA32C8">
      <w:start w:val="11"/>
      <w:numFmt w:val="bullet"/>
      <w:lvlText w:val="・"/>
      <w:lvlJc w:val="left"/>
      <w:pPr>
        <w:tabs>
          <w:tab w:val="num" w:pos="559"/>
        </w:tabs>
        <w:ind w:left="559" w:hanging="360"/>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05763084"/>
    <w:multiLevelType w:val="hybridMultilevel"/>
    <w:tmpl w:val="74DA4F36"/>
    <w:lvl w:ilvl="0" w:tplc="EB1C1E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5B1018"/>
    <w:multiLevelType w:val="hybridMultilevel"/>
    <w:tmpl w:val="573C34A2"/>
    <w:lvl w:ilvl="0" w:tplc="04090005">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D0A60E4"/>
    <w:multiLevelType w:val="hybridMultilevel"/>
    <w:tmpl w:val="9698E57E"/>
    <w:lvl w:ilvl="0" w:tplc="3892C37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175"/>
        </w:tabs>
        <w:ind w:left="175" w:hanging="420"/>
      </w:pPr>
      <w:rPr>
        <w:rFonts w:ascii="Wingdings" w:hAnsi="Wingdings" w:hint="default"/>
      </w:rPr>
    </w:lvl>
    <w:lvl w:ilvl="2" w:tplc="0409000D" w:tentative="1">
      <w:start w:val="1"/>
      <w:numFmt w:val="bullet"/>
      <w:lvlText w:val=""/>
      <w:lvlJc w:val="left"/>
      <w:pPr>
        <w:tabs>
          <w:tab w:val="num" w:pos="595"/>
        </w:tabs>
        <w:ind w:left="595" w:hanging="420"/>
      </w:pPr>
      <w:rPr>
        <w:rFonts w:ascii="Wingdings" w:hAnsi="Wingdings" w:hint="default"/>
      </w:rPr>
    </w:lvl>
    <w:lvl w:ilvl="3" w:tplc="04090001" w:tentative="1">
      <w:start w:val="1"/>
      <w:numFmt w:val="bullet"/>
      <w:lvlText w:val=""/>
      <w:lvlJc w:val="left"/>
      <w:pPr>
        <w:tabs>
          <w:tab w:val="num" w:pos="1015"/>
        </w:tabs>
        <w:ind w:left="1015" w:hanging="420"/>
      </w:pPr>
      <w:rPr>
        <w:rFonts w:ascii="Wingdings" w:hAnsi="Wingdings" w:hint="default"/>
      </w:rPr>
    </w:lvl>
    <w:lvl w:ilvl="4" w:tplc="0409000B" w:tentative="1">
      <w:start w:val="1"/>
      <w:numFmt w:val="bullet"/>
      <w:lvlText w:val=""/>
      <w:lvlJc w:val="left"/>
      <w:pPr>
        <w:tabs>
          <w:tab w:val="num" w:pos="1435"/>
        </w:tabs>
        <w:ind w:left="1435" w:hanging="420"/>
      </w:pPr>
      <w:rPr>
        <w:rFonts w:ascii="Wingdings" w:hAnsi="Wingdings" w:hint="default"/>
      </w:rPr>
    </w:lvl>
    <w:lvl w:ilvl="5" w:tplc="0409000D" w:tentative="1">
      <w:start w:val="1"/>
      <w:numFmt w:val="bullet"/>
      <w:lvlText w:val=""/>
      <w:lvlJc w:val="left"/>
      <w:pPr>
        <w:tabs>
          <w:tab w:val="num" w:pos="1855"/>
        </w:tabs>
        <w:ind w:left="1855" w:hanging="420"/>
      </w:pPr>
      <w:rPr>
        <w:rFonts w:ascii="Wingdings" w:hAnsi="Wingdings" w:hint="default"/>
      </w:rPr>
    </w:lvl>
    <w:lvl w:ilvl="6" w:tplc="04090001" w:tentative="1">
      <w:start w:val="1"/>
      <w:numFmt w:val="bullet"/>
      <w:lvlText w:val=""/>
      <w:lvlJc w:val="left"/>
      <w:pPr>
        <w:tabs>
          <w:tab w:val="num" w:pos="2275"/>
        </w:tabs>
        <w:ind w:left="2275" w:hanging="420"/>
      </w:pPr>
      <w:rPr>
        <w:rFonts w:ascii="Wingdings" w:hAnsi="Wingdings" w:hint="default"/>
      </w:rPr>
    </w:lvl>
    <w:lvl w:ilvl="7" w:tplc="0409000B" w:tentative="1">
      <w:start w:val="1"/>
      <w:numFmt w:val="bullet"/>
      <w:lvlText w:val=""/>
      <w:lvlJc w:val="left"/>
      <w:pPr>
        <w:tabs>
          <w:tab w:val="num" w:pos="2695"/>
        </w:tabs>
        <w:ind w:left="2695" w:hanging="420"/>
      </w:pPr>
      <w:rPr>
        <w:rFonts w:ascii="Wingdings" w:hAnsi="Wingdings" w:hint="default"/>
      </w:rPr>
    </w:lvl>
    <w:lvl w:ilvl="8" w:tplc="0409000D" w:tentative="1">
      <w:start w:val="1"/>
      <w:numFmt w:val="bullet"/>
      <w:lvlText w:val=""/>
      <w:lvlJc w:val="left"/>
      <w:pPr>
        <w:tabs>
          <w:tab w:val="num" w:pos="3115"/>
        </w:tabs>
        <w:ind w:left="3115" w:hanging="420"/>
      </w:pPr>
      <w:rPr>
        <w:rFonts w:ascii="Wingdings" w:hAnsi="Wingdings" w:hint="default"/>
      </w:rPr>
    </w:lvl>
  </w:abstractNum>
  <w:abstractNum w:abstractNumId="6" w15:restartNumberingAfterBreak="0">
    <w:nsid w:val="0DB87E6E"/>
    <w:multiLevelType w:val="multilevel"/>
    <w:tmpl w:val="9BCA30CC"/>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11580BA6"/>
    <w:multiLevelType w:val="multilevel"/>
    <w:tmpl w:val="235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32148"/>
    <w:multiLevelType w:val="hybridMultilevel"/>
    <w:tmpl w:val="E85EEC94"/>
    <w:lvl w:ilvl="0" w:tplc="04090001">
      <w:start w:val="1"/>
      <w:numFmt w:val="bullet"/>
      <w:lvlText w:val=""/>
      <w:lvlJc w:val="left"/>
      <w:pPr>
        <w:ind w:left="656" w:hanging="440"/>
      </w:pPr>
      <w:rPr>
        <w:rFonts w:ascii="Wingdings" w:hAnsi="Wingdings" w:cs="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9" w15:restartNumberingAfterBreak="0">
    <w:nsid w:val="130A2253"/>
    <w:multiLevelType w:val="hybridMultilevel"/>
    <w:tmpl w:val="F0E6400C"/>
    <w:lvl w:ilvl="0" w:tplc="18F0327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081FFE"/>
    <w:multiLevelType w:val="hybridMultilevel"/>
    <w:tmpl w:val="CD8612C8"/>
    <w:lvl w:ilvl="0" w:tplc="83A277FE">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ADA5346"/>
    <w:multiLevelType w:val="hybridMultilevel"/>
    <w:tmpl w:val="C7EEACCE"/>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EAF571E"/>
    <w:multiLevelType w:val="hybridMultilevel"/>
    <w:tmpl w:val="5C48B5D4"/>
    <w:lvl w:ilvl="0" w:tplc="72DE4F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29538D"/>
    <w:multiLevelType w:val="hybridMultilevel"/>
    <w:tmpl w:val="CB60B974"/>
    <w:lvl w:ilvl="0" w:tplc="4DE6DC76">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37C16AA"/>
    <w:multiLevelType w:val="hybridMultilevel"/>
    <w:tmpl w:val="DE342B60"/>
    <w:lvl w:ilvl="0" w:tplc="04090011">
      <w:start w:val="1"/>
      <w:numFmt w:val="decimalEnclosedCircle"/>
      <w:lvlText w:val="%1"/>
      <w:lvlJc w:val="left"/>
      <w:pPr>
        <w:tabs>
          <w:tab w:val="num" w:pos="420"/>
        </w:tabs>
        <w:ind w:left="420" w:hanging="420"/>
      </w:pPr>
      <w:rPr>
        <w:rFonts w:cs="Times New Roman"/>
      </w:rPr>
    </w:lvl>
    <w:lvl w:ilvl="1" w:tplc="4D7015B0">
      <w:start w:val="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CCF2C82"/>
    <w:multiLevelType w:val="hybridMultilevel"/>
    <w:tmpl w:val="8AC63B54"/>
    <w:lvl w:ilvl="0" w:tplc="6DD85658">
      <w:start w:val="2"/>
      <w:numFmt w:val="bullet"/>
      <w:lvlText w:val="・"/>
      <w:lvlJc w:val="left"/>
      <w:pPr>
        <w:ind w:left="656" w:hanging="440"/>
      </w:pPr>
      <w:rPr>
        <w:rFonts w:ascii="ＭＳ 明朝" w:eastAsia="ＭＳ 明朝" w:hAnsi="ＭＳ 明朝" w:hint="eastAsia"/>
        <w:color w:val="000000" w:themeColor="text1"/>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16" w15:restartNumberingAfterBreak="0">
    <w:nsid w:val="31ED0F7C"/>
    <w:multiLevelType w:val="hybridMultilevel"/>
    <w:tmpl w:val="9BCA30CC"/>
    <w:lvl w:ilvl="0" w:tplc="0409000B">
      <w:start w:val="1"/>
      <w:numFmt w:val="bullet"/>
      <w:lvlText w:val=""/>
      <w:lvlJc w:val="left"/>
      <w:pPr>
        <w:tabs>
          <w:tab w:val="num" w:pos="960"/>
        </w:tabs>
        <w:ind w:left="96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391101C7"/>
    <w:multiLevelType w:val="multilevel"/>
    <w:tmpl w:val="A4E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6224C"/>
    <w:multiLevelType w:val="hybridMultilevel"/>
    <w:tmpl w:val="A34C4AB0"/>
    <w:lvl w:ilvl="0" w:tplc="04090005">
      <w:start w:val="1"/>
      <w:numFmt w:val="bullet"/>
      <w:lvlText w:val=""/>
      <w:lvlJc w:val="left"/>
      <w:pPr>
        <w:ind w:left="440" w:hanging="440"/>
      </w:pPr>
      <w:rPr>
        <w:rFonts w:ascii="Wingdings" w:hAnsi="Wingdings" w:hint="default"/>
      </w:rPr>
    </w:lvl>
    <w:lvl w:ilvl="1" w:tplc="9FAE4652">
      <w:numFmt w:val="bullet"/>
      <w:lvlText w:val="△"/>
      <w:lvlJc w:val="left"/>
      <w:pPr>
        <w:ind w:left="800" w:hanging="360"/>
      </w:pPr>
      <w:rPr>
        <w:rFonts w:ascii="ＭＳ ゴシック" w:eastAsia="ＭＳ ゴシック" w:hAnsi="ＭＳ ゴシック" w:cs="Arial"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FB95A5E"/>
    <w:multiLevelType w:val="hybridMultilevel"/>
    <w:tmpl w:val="1C4A8210"/>
    <w:lvl w:ilvl="0" w:tplc="28EA0F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B72D9A"/>
    <w:multiLevelType w:val="hybridMultilevel"/>
    <w:tmpl w:val="74823B96"/>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A43FB8"/>
    <w:multiLevelType w:val="multilevel"/>
    <w:tmpl w:val="7DC202E8"/>
    <w:lvl w:ilvl="0">
      <w:start w:val="1"/>
      <w:numFmt w:val="decimalEnclosedCircle"/>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2" w15:restartNumberingAfterBreak="0">
    <w:nsid w:val="502C601D"/>
    <w:multiLevelType w:val="hybridMultilevel"/>
    <w:tmpl w:val="E4985196"/>
    <w:lvl w:ilvl="0" w:tplc="04090005">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3750B7"/>
    <w:multiLevelType w:val="hybridMultilevel"/>
    <w:tmpl w:val="C2328DA0"/>
    <w:lvl w:ilvl="0" w:tplc="DAA8E7DE">
      <w:start w:val="1"/>
      <w:numFmt w:val="decimalFullWidth"/>
      <w:lvlText w:val="%1．"/>
      <w:lvlJc w:val="left"/>
      <w:pPr>
        <w:tabs>
          <w:tab w:val="num" w:pos="780"/>
        </w:tabs>
        <w:ind w:left="78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527F245A"/>
    <w:multiLevelType w:val="hybridMultilevel"/>
    <w:tmpl w:val="9CC01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BE73F2"/>
    <w:multiLevelType w:val="hybridMultilevel"/>
    <w:tmpl w:val="ACD27034"/>
    <w:lvl w:ilvl="0" w:tplc="28EA0F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6C4A2D"/>
    <w:multiLevelType w:val="multilevel"/>
    <w:tmpl w:val="8A44B2C2"/>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decimalFullWidth"/>
      <w:lvlText w:val="%2．"/>
      <w:lvlJc w:val="left"/>
      <w:pPr>
        <w:tabs>
          <w:tab w:val="num" w:pos="840"/>
        </w:tabs>
        <w:ind w:left="840" w:hanging="420"/>
      </w:pPr>
      <w:rPr>
        <w:rFont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D73929"/>
    <w:multiLevelType w:val="hybridMultilevel"/>
    <w:tmpl w:val="6DF83260"/>
    <w:lvl w:ilvl="0" w:tplc="A5F08F06">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526218A"/>
    <w:multiLevelType w:val="hybridMultilevel"/>
    <w:tmpl w:val="E89C5AC6"/>
    <w:lvl w:ilvl="0" w:tplc="296696BA">
      <w:start w:val="1"/>
      <w:numFmt w:val="bullet"/>
      <w:lvlText w:val="◆"/>
      <w:lvlJc w:val="left"/>
      <w:pPr>
        <w:tabs>
          <w:tab w:val="num" w:pos="360"/>
        </w:tabs>
        <w:ind w:left="360" w:hanging="360"/>
      </w:pPr>
      <w:rPr>
        <w:rFonts w:ascii="ＭＳ 明朝" w:eastAsia="ＭＳ 明朝" w:hAnsi="ＭＳ 明朝" w:hint="eastAsia"/>
      </w:rPr>
    </w:lvl>
    <w:lvl w:ilvl="1" w:tplc="04090011">
      <w:start w:val="1"/>
      <w:numFmt w:val="decimalEnclosedCircle"/>
      <w:lvlText w:val="%2"/>
      <w:lvlJc w:val="left"/>
      <w:pPr>
        <w:tabs>
          <w:tab w:val="num" w:pos="780"/>
        </w:tabs>
        <w:ind w:left="780" w:hanging="420"/>
      </w:pPr>
      <w:rPr>
        <w:rFont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60F2ABD"/>
    <w:multiLevelType w:val="hybridMultilevel"/>
    <w:tmpl w:val="C4069DE0"/>
    <w:lvl w:ilvl="0" w:tplc="FF9C930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383150"/>
    <w:multiLevelType w:val="hybridMultilevel"/>
    <w:tmpl w:val="BC84BA46"/>
    <w:lvl w:ilvl="0" w:tplc="2C228F36">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84312A0"/>
    <w:multiLevelType w:val="hybridMultilevel"/>
    <w:tmpl w:val="D69CD0B2"/>
    <w:lvl w:ilvl="0" w:tplc="AB545C5E">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15:restartNumberingAfterBreak="0">
    <w:nsid w:val="6A9107A7"/>
    <w:multiLevelType w:val="multilevel"/>
    <w:tmpl w:val="E89C5AC6"/>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decimalEnclosedCircle"/>
      <w:lvlText w:val="%2"/>
      <w:lvlJc w:val="left"/>
      <w:pPr>
        <w:tabs>
          <w:tab w:val="num" w:pos="840"/>
        </w:tabs>
        <w:ind w:left="840" w:hanging="420"/>
      </w:pPr>
      <w:rPr>
        <w:rFonts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7F3C47"/>
    <w:multiLevelType w:val="hybridMultilevel"/>
    <w:tmpl w:val="5C2C73B6"/>
    <w:lvl w:ilvl="0" w:tplc="3892C37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175"/>
        </w:tabs>
        <w:ind w:left="175" w:hanging="420"/>
      </w:pPr>
      <w:rPr>
        <w:rFonts w:ascii="Wingdings" w:hAnsi="Wingdings" w:hint="default"/>
      </w:rPr>
    </w:lvl>
    <w:lvl w:ilvl="2" w:tplc="0409000D" w:tentative="1">
      <w:start w:val="1"/>
      <w:numFmt w:val="bullet"/>
      <w:lvlText w:val=""/>
      <w:lvlJc w:val="left"/>
      <w:pPr>
        <w:tabs>
          <w:tab w:val="num" w:pos="595"/>
        </w:tabs>
        <w:ind w:left="595" w:hanging="420"/>
      </w:pPr>
      <w:rPr>
        <w:rFonts w:ascii="Wingdings" w:hAnsi="Wingdings" w:hint="default"/>
      </w:rPr>
    </w:lvl>
    <w:lvl w:ilvl="3" w:tplc="04090001" w:tentative="1">
      <w:start w:val="1"/>
      <w:numFmt w:val="bullet"/>
      <w:lvlText w:val=""/>
      <w:lvlJc w:val="left"/>
      <w:pPr>
        <w:tabs>
          <w:tab w:val="num" w:pos="1015"/>
        </w:tabs>
        <w:ind w:left="1015" w:hanging="420"/>
      </w:pPr>
      <w:rPr>
        <w:rFonts w:ascii="Wingdings" w:hAnsi="Wingdings" w:hint="default"/>
      </w:rPr>
    </w:lvl>
    <w:lvl w:ilvl="4" w:tplc="0409000B" w:tentative="1">
      <w:start w:val="1"/>
      <w:numFmt w:val="bullet"/>
      <w:lvlText w:val=""/>
      <w:lvlJc w:val="left"/>
      <w:pPr>
        <w:tabs>
          <w:tab w:val="num" w:pos="1435"/>
        </w:tabs>
        <w:ind w:left="1435" w:hanging="420"/>
      </w:pPr>
      <w:rPr>
        <w:rFonts w:ascii="Wingdings" w:hAnsi="Wingdings" w:hint="default"/>
      </w:rPr>
    </w:lvl>
    <w:lvl w:ilvl="5" w:tplc="0409000D" w:tentative="1">
      <w:start w:val="1"/>
      <w:numFmt w:val="bullet"/>
      <w:lvlText w:val=""/>
      <w:lvlJc w:val="left"/>
      <w:pPr>
        <w:tabs>
          <w:tab w:val="num" w:pos="1855"/>
        </w:tabs>
        <w:ind w:left="1855" w:hanging="420"/>
      </w:pPr>
      <w:rPr>
        <w:rFonts w:ascii="Wingdings" w:hAnsi="Wingdings" w:hint="default"/>
      </w:rPr>
    </w:lvl>
    <w:lvl w:ilvl="6" w:tplc="04090001" w:tentative="1">
      <w:start w:val="1"/>
      <w:numFmt w:val="bullet"/>
      <w:lvlText w:val=""/>
      <w:lvlJc w:val="left"/>
      <w:pPr>
        <w:tabs>
          <w:tab w:val="num" w:pos="2275"/>
        </w:tabs>
        <w:ind w:left="2275" w:hanging="420"/>
      </w:pPr>
      <w:rPr>
        <w:rFonts w:ascii="Wingdings" w:hAnsi="Wingdings" w:hint="default"/>
      </w:rPr>
    </w:lvl>
    <w:lvl w:ilvl="7" w:tplc="0409000B" w:tentative="1">
      <w:start w:val="1"/>
      <w:numFmt w:val="bullet"/>
      <w:lvlText w:val=""/>
      <w:lvlJc w:val="left"/>
      <w:pPr>
        <w:tabs>
          <w:tab w:val="num" w:pos="2695"/>
        </w:tabs>
        <w:ind w:left="2695" w:hanging="420"/>
      </w:pPr>
      <w:rPr>
        <w:rFonts w:ascii="Wingdings" w:hAnsi="Wingdings" w:hint="default"/>
      </w:rPr>
    </w:lvl>
    <w:lvl w:ilvl="8" w:tplc="0409000D" w:tentative="1">
      <w:start w:val="1"/>
      <w:numFmt w:val="bullet"/>
      <w:lvlText w:val=""/>
      <w:lvlJc w:val="left"/>
      <w:pPr>
        <w:tabs>
          <w:tab w:val="num" w:pos="3115"/>
        </w:tabs>
        <w:ind w:left="3115" w:hanging="420"/>
      </w:pPr>
      <w:rPr>
        <w:rFonts w:ascii="Wingdings" w:hAnsi="Wingdings" w:hint="default"/>
      </w:rPr>
    </w:lvl>
  </w:abstractNum>
  <w:abstractNum w:abstractNumId="34" w15:restartNumberingAfterBreak="0">
    <w:nsid w:val="737E053D"/>
    <w:multiLevelType w:val="multilevel"/>
    <w:tmpl w:val="4B0C68B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15:restartNumberingAfterBreak="0">
    <w:nsid w:val="76EA3183"/>
    <w:multiLevelType w:val="hybridMultilevel"/>
    <w:tmpl w:val="993C0DF8"/>
    <w:lvl w:ilvl="0" w:tplc="5C6637D6">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6" w15:restartNumberingAfterBreak="0">
    <w:nsid w:val="7A8464A8"/>
    <w:multiLevelType w:val="hybridMultilevel"/>
    <w:tmpl w:val="77D24A60"/>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DE46C9A"/>
    <w:multiLevelType w:val="hybridMultilevel"/>
    <w:tmpl w:val="23FE394E"/>
    <w:lvl w:ilvl="0" w:tplc="296696BA">
      <w:start w:val="1"/>
      <w:numFmt w:val="bullet"/>
      <w:lvlText w:val="◆"/>
      <w:lvlJc w:val="left"/>
      <w:pPr>
        <w:ind w:left="656" w:hanging="440"/>
      </w:pPr>
      <w:rPr>
        <w:rFonts w:ascii="ＭＳ 明朝" w:eastAsia="ＭＳ 明朝" w:hAnsi="ＭＳ 明朝" w:hint="eastAsia"/>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38" w15:restartNumberingAfterBreak="0">
    <w:nsid w:val="7EF72CFA"/>
    <w:multiLevelType w:val="hybridMultilevel"/>
    <w:tmpl w:val="056C65D2"/>
    <w:lvl w:ilvl="0" w:tplc="E364FA5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539971592">
    <w:abstractNumId w:val="23"/>
  </w:num>
  <w:num w:numId="2" w16cid:durableId="1021783884">
    <w:abstractNumId w:val="28"/>
  </w:num>
  <w:num w:numId="3" w16cid:durableId="187454030">
    <w:abstractNumId w:val="26"/>
  </w:num>
  <w:num w:numId="4" w16cid:durableId="1632322811">
    <w:abstractNumId w:val="11"/>
  </w:num>
  <w:num w:numId="5" w16cid:durableId="487987160">
    <w:abstractNumId w:val="14"/>
  </w:num>
  <w:num w:numId="6" w16cid:durableId="474369892">
    <w:abstractNumId w:val="21"/>
  </w:num>
  <w:num w:numId="7" w16cid:durableId="288975895">
    <w:abstractNumId w:val="32"/>
  </w:num>
  <w:num w:numId="8" w16cid:durableId="886064843">
    <w:abstractNumId w:val="16"/>
  </w:num>
  <w:num w:numId="9" w16cid:durableId="1229148612">
    <w:abstractNumId w:val="6"/>
  </w:num>
  <w:num w:numId="10" w16cid:durableId="1969125593">
    <w:abstractNumId w:val="9"/>
  </w:num>
  <w:num w:numId="11" w16cid:durableId="1137070833">
    <w:abstractNumId w:val="36"/>
  </w:num>
  <w:num w:numId="12" w16cid:durableId="491683326">
    <w:abstractNumId w:val="1"/>
  </w:num>
  <w:num w:numId="13" w16cid:durableId="2048095037">
    <w:abstractNumId w:val="20"/>
  </w:num>
  <w:num w:numId="14" w16cid:durableId="1338463174">
    <w:abstractNumId w:val="38"/>
  </w:num>
  <w:num w:numId="15" w16cid:durableId="43988438">
    <w:abstractNumId w:val="12"/>
  </w:num>
  <w:num w:numId="16" w16cid:durableId="646083814">
    <w:abstractNumId w:val="13"/>
  </w:num>
  <w:num w:numId="17" w16cid:durableId="815141989">
    <w:abstractNumId w:val="30"/>
  </w:num>
  <w:num w:numId="18" w16cid:durableId="660155077">
    <w:abstractNumId w:val="5"/>
  </w:num>
  <w:num w:numId="19" w16cid:durableId="1649244512">
    <w:abstractNumId w:val="33"/>
  </w:num>
  <w:num w:numId="20" w16cid:durableId="1370953881">
    <w:abstractNumId w:val="25"/>
  </w:num>
  <w:num w:numId="21" w16cid:durableId="966160954">
    <w:abstractNumId w:val="19"/>
  </w:num>
  <w:num w:numId="22" w16cid:durableId="1934509426">
    <w:abstractNumId w:val="3"/>
  </w:num>
  <w:num w:numId="23" w16cid:durableId="1990281489">
    <w:abstractNumId w:val="35"/>
  </w:num>
  <w:num w:numId="24" w16cid:durableId="11498754">
    <w:abstractNumId w:val="0"/>
  </w:num>
  <w:num w:numId="25" w16cid:durableId="104544262">
    <w:abstractNumId w:val="29"/>
  </w:num>
  <w:num w:numId="26" w16cid:durableId="104882749">
    <w:abstractNumId w:val="27"/>
  </w:num>
  <w:num w:numId="27" w16cid:durableId="985628409">
    <w:abstractNumId w:val="10"/>
  </w:num>
  <w:num w:numId="28" w16cid:durableId="691414799">
    <w:abstractNumId w:val="31"/>
  </w:num>
  <w:num w:numId="29" w16cid:durableId="323436671">
    <w:abstractNumId w:val="7"/>
  </w:num>
  <w:num w:numId="30" w16cid:durableId="595484585">
    <w:abstractNumId w:val="17"/>
  </w:num>
  <w:num w:numId="31" w16cid:durableId="1083989340">
    <w:abstractNumId w:val="34"/>
  </w:num>
  <w:num w:numId="32" w16cid:durableId="221871688">
    <w:abstractNumId w:val="2"/>
  </w:num>
  <w:num w:numId="33" w16cid:durableId="1856964443">
    <w:abstractNumId w:val="24"/>
  </w:num>
  <w:num w:numId="34" w16cid:durableId="1354039646">
    <w:abstractNumId w:val="4"/>
  </w:num>
  <w:num w:numId="35" w16cid:durableId="604964982">
    <w:abstractNumId w:val="18"/>
  </w:num>
  <w:num w:numId="36" w16cid:durableId="934019165">
    <w:abstractNumId w:val="22"/>
  </w:num>
  <w:num w:numId="37" w16cid:durableId="2046834534">
    <w:abstractNumId w:val="37"/>
  </w:num>
  <w:num w:numId="38" w16cid:durableId="1855723114">
    <w:abstractNumId w:val="8"/>
  </w:num>
  <w:num w:numId="39" w16cid:durableId="80027280">
    <w:abstractNumId w:val="15"/>
  </w:num>
  <w:num w:numId="40" w16cid:durableId="33893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51"/>
    <w:rsid w:val="0000757E"/>
    <w:rsid w:val="00012069"/>
    <w:rsid w:val="0002169A"/>
    <w:rsid w:val="00021C1C"/>
    <w:rsid w:val="00022A64"/>
    <w:rsid w:val="00023606"/>
    <w:rsid w:val="00030499"/>
    <w:rsid w:val="0003408A"/>
    <w:rsid w:val="00035C4A"/>
    <w:rsid w:val="00036F9D"/>
    <w:rsid w:val="000408F0"/>
    <w:rsid w:val="000431C8"/>
    <w:rsid w:val="00051BAD"/>
    <w:rsid w:val="0005209B"/>
    <w:rsid w:val="0005299B"/>
    <w:rsid w:val="00052C93"/>
    <w:rsid w:val="000555C7"/>
    <w:rsid w:val="00057314"/>
    <w:rsid w:val="00057B8B"/>
    <w:rsid w:val="00060487"/>
    <w:rsid w:val="0006210F"/>
    <w:rsid w:val="0006423F"/>
    <w:rsid w:val="000728DC"/>
    <w:rsid w:val="00077145"/>
    <w:rsid w:val="00077A72"/>
    <w:rsid w:val="00084060"/>
    <w:rsid w:val="00084FD5"/>
    <w:rsid w:val="000873A4"/>
    <w:rsid w:val="00091A21"/>
    <w:rsid w:val="000923E3"/>
    <w:rsid w:val="00092C2B"/>
    <w:rsid w:val="00092F67"/>
    <w:rsid w:val="000A05FE"/>
    <w:rsid w:val="000A0806"/>
    <w:rsid w:val="000A4686"/>
    <w:rsid w:val="000A7B71"/>
    <w:rsid w:val="000B2D87"/>
    <w:rsid w:val="000C01A2"/>
    <w:rsid w:val="000D2B19"/>
    <w:rsid w:val="000D2F37"/>
    <w:rsid w:val="000D51A2"/>
    <w:rsid w:val="000D6C53"/>
    <w:rsid w:val="000E13C6"/>
    <w:rsid w:val="000E632B"/>
    <w:rsid w:val="000E72F5"/>
    <w:rsid w:val="000E7ED6"/>
    <w:rsid w:val="000F5167"/>
    <w:rsid w:val="000F7F7C"/>
    <w:rsid w:val="001031D1"/>
    <w:rsid w:val="001053F4"/>
    <w:rsid w:val="001077FD"/>
    <w:rsid w:val="00112427"/>
    <w:rsid w:val="0011382D"/>
    <w:rsid w:val="0011745A"/>
    <w:rsid w:val="00120C37"/>
    <w:rsid w:val="00120EEF"/>
    <w:rsid w:val="00122258"/>
    <w:rsid w:val="0012276D"/>
    <w:rsid w:val="0012310C"/>
    <w:rsid w:val="001245FF"/>
    <w:rsid w:val="0012656E"/>
    <w:rsid w:val="001272CB"/>
    <w:rsid w:val="00131299"/>
    <w:rsid w:val="00134ECB"/>
    <w:rsid w:val="001375E3"/>
    <w:rsid w:val="00141789"/>
    <w:rsid w:val="00144ACB"/>
    <w:rsid w:val="00145D14"/>
    <w:rsid w:val="00150E01"/>
    <w:rsid w:val="001543C8"/>
    <w:rsid w:val="0015569F"/>
    <w:rsid w:val="00155C40"/>
    <w:rsid w:val="00163808"/>
    <w:rsid w:val="0016440F"/>
    <w:rsid w:val="00165B86"/>
    <w:rsid w:val="0016742D"/>
    <w:rsid w:val="001714EB"/>
    <w:rsid w:val="001720F9"/>
    <w:rsid w:val="001744BE"/>
    <w:rsid w:val="0018059F"/>
    <w:rsid w:val="00181AB6"/>
    <w:rsid w:val="001907EB"/>
    <w:rsid w:val="00194096"/>
    <w:rsid w:val="00197F44"/>
    <w:rsid w:val="001A18F2"/>
    <w:rsid w:val="001A2432"/>
    <w:rsid w:val="001A36FE"/>
    <w:rsid w:val="001A3C07"/>
    <w:rsid w:val="001B1C0D"/>
    <w:rsid w:val="001B5682"/>
    <w:rsid w:val="001C0701"/>
    <w:rsid w:val="001C4D65"/>
    <w:rsid w:val="001C6046"/>
    <w:rsid w:val="001C6EE4"/>
    <w:rsid w:val="001D0BA8"/>
    <w:rsid w:val="001D4A03"/>
    <w:rsid w:val="001E6208"/>
    <w:rsid w:val="001F040A"/>
    <w:rsid w:val="001F103D"/>
    <w:rsid w:val="001F1363"/>
    <w:rsid w:val="001F226F"/>
    <w:rsid w:val="001F2F12"/>
    <w:rsid w:val="001F5718"/>
    <w:rsid w:val="001F68E4"/>
    <w:rsid w:val="00200972"/>
    <w:rsid w:val="00201093"/>
    <w:rsid w:val="0020430F"/>
    <w:rsid w:val="002046C5"/>
    <w:rsid w:val="002051F6"/>
    <w:rsid w:val="00214D14"/>
    <w:rsid w:val="00225B03"/>
    <w:rsid w:val="00227C79"/>
    <w:rsid w:val="00233048"/>
    <w:rsid w:val="0023400E"/>
    <w:rsid w:val="002377D4"/>
    <w:rsid w:val="0025079B"/>
    <w:rsid w:val="002516BD"/>
    <w:rsid w:val="00252376"/>
    <w:rsid w:val="002577D5"/>
    <w:rsid w:val="00257A98"/>
    <w:rsid w:val="002611E3"/>
    <w:rsid w:val="002616E3"/>
    <w:rsid w:val="00262236"/>
    <w:rsid w:val="002675D0"/>
    <w:rsid w:val="002751F1"/>
    <w:rsid w:val="002801DA"/>
    <w:rsid w:val="00280C53"/>
    <w:rsid w:val="00280D0D"/>
    <w:rsid w:val="002811DB"/>
    <w:rsid w:val="00285A9D"/>
    <w:rsid w:val="002908A8"/>
    <w:rsid w:val="002A4D70"/>
    <w:rsid w:val="002A7339"/>
    <w:rsid w:val="002B06B3"/>
    <w:rsid w:val="002B15C8"/>
    <w:rsid w:val="002B280F"/>
    <w:rsid w:val="002B3907"/>
    <w:rsid w:val="002B3AF1"/>
    <w:rsid w:val="002C0406"/>
    <w:rsid w:val="002C26A1"/>
    <w:rsid w:val="002D0D6E"/>
    <w:rsid w:val="002D0F37"/>
    <w:rsid w:val="002E076F"/>
    <w:rsid w:val="002E0B22"/>
    <w:rsid w:val="002E69E2"/>
    <w:rsid w:val="002F0125"/>
    <w:rsid w:val="002F32A2"/>
    <w:rsid w:val="002F33E6"/>
    <w:rsid w:val="00300EEB"/>
    <w:rsid w:val="00303AE7"/>
    <w:rsid w:val="00311980"/>
    <w:rsid w:val="00312BE7"/>
    <w:rsid w:val="00324859"/>
    <w:rsid w:val="00324C04"/>
    <w:rsid w:val="00325A9D"/>
    <w:rsid w:val="003265E8"/>
    <w:rsid w:val="0033293E"/>
    <w:rsid w:val="00334E78"/>
    <w:rsid w:val="003418F5"/>
    <w:rsid w:val="003419CB"/>
    <w:rsid w:val="003435A3"/>
    <w:rsid w:val="00345ACE"/>
    <w:rsid w:val="00350A39"/>
    <w:rsid w:val="00355C6A"/>
    <w:rsid w:val="00356DB8"/>
    <w:rsid w:val="00356E65"/>
    <w:rsid w:val="00357C07"/>
    <w:rsid w:val="0036184C"/>
    <w:rsid w:val="00361EDA"/>
    <w:rsid w:val="00364612"/>
    <w:rsid w:val="003646CE"/>
    <w:rsid w:val="00367D5A"/>
    <w:rsid w:val="003704D6"/>
    <w:rsid w:val="00372F9E"/>
    <w:rsid w:val="00374F21"/>
    <w:rsid w:val="00375D75"/>
    <w:rsid w:val="00376001"/>
    <w:rsid w:val="00385597"/>
    <w:rsid w:val="00387992"/>
    <w:rsid w:val="003916CF"/>
    <w:rsid w:val="0039197B"/>
    <w:rsid w:val="00392AAC"/>
    <w:rsid w:val="003A54E3"/>
    <w:rsid w:val="003A5940"/>
    <w:rsid w:val="003A65A0"/>
    <w:rsid w:val="003B0E5A"/>
    <w:rsid w:val="003B24C2"/>
    <w:rsid w:val="003B4787"/>
    <w:rsid w:val="003C1EA3"/>
    <w:rsid w:val="003D5102"/>
    <w:rsid w:val="003D5515"/>
    <w:rsid w:val="003E2CA8"/>
    <w:rsid w:val="003F004A"/>
    <w:rsid w:val="003F040F"/>
    <w:rsid w:val="003F0F6F"/>
    <w:rsid w:val="003F3F0F"/>
    <w:rsid w:val="003F5984"/>
    <w:rsid w:val="003F7264"/>
    <w:rsid w:val="003F76DF"/>
    <w:rsid w:val="00402E3B"/>
    <w:rsid w:val="004033C9"/>
    <w:rsid w:val="00406BF2"/>
    <w:rsid w:val="00410A41"/>
    <w:rsid w:val="00411F02"/>
    <w:rsid w:val="004126CA"/>
    <w:rsid w:val="00415A08"/>
    <w:rsid w:val="004167E7"/>
    <w:rsid w:val="00416C46"/>
    <w:rsid w:val="00417A57"/>
    <w:rsid w:val="00421733"/>
    <w:rsid w:val="00422493"/>
    <w:rsid w:val="004227CC"/>
    <w:rsid w:val="004254AF"/>
    <w:rsid w:val="00425575"/>
    <w:rsid w:val="004279F4"/>
    <w:rsid w:val="004318B2"/>
    <w:rsid w:val="00433152"/>
    <w:rsid w:val="004339FA"/>
    <w:rsid w:val="00436B41"/>
    <w:rsid w:val="004419CC"/>
    <w:rsid w:val="004462B4"/>
    <w:rsid w:val="00453D01"/>
    <w:rsid w:val="004622F6"/>
    <w:rsid w:val="00463158"/>
    <w:rsid w:val="004723CD"/>
    <w:rsid w:val="00473FD3"/>
    <w:rsid w:val="0048027A"/>
    <w:rsid w:val="00480C8B"/>
    <w:rsid w:val="00484AFE"/>
    <w:rsid w:val="00484C20"/>
    <w:rsid w:val="004924AC"/>
    <w:rsid w:val="0049346F"/>
    <w:rsid w:val="00494A97"/>
    <w:rsid w:val="00494AAC"/>
    <w:rsid w:val="004A11D4"/>
    <w:rsid w:val="004A42A4"/>
    <w:rsid w:val="004A69A6"/>
    <w:rsid w:val="004B28BC"/>
    <w:rsid w:val="004B2FAB"/>
    <w:rsid w:val="004B3EA7"/>
    <w:rsid w:val="004B514F"/>
    <w:rsid w:val="004B5219"/>
    <w:rsid w:val="004B6850"/>
    <w:rsid w:val="004C1491"/>
    <w:rsid w:val="004C1744"/>
    <w:rsid w:val="004C23C9"/>
    <w:rsid w:val="004C2AF7"/>
    <w:rsid w:val="004C6DFA"/>
    <w:rsid w:val="004D185E"/>
    <w:rsid w:val="004E0587"/>
    <w:rsid w:val="004E6C7F"/>
    <w:rsid w:val="004F4592"/>
    <w:rsid w:val="0050587A"/>
    <w:rsid w:val="00505F95"/>
    <w:rsid w:val="00511EB4"/>
    <w:rsid w:val="00514AF4"/>
    <w:rsid w:val="00515D19"/>
    <w:rsid w:val="005167BF"/>
    <w:rsid w:val="00517422"/>
    <w:rsid w:val="00521FB3"/>
    <w:rsid w:val="00523A8E"/>
    <w:rsid w:val="0053416D"/>
    <w:rsid w:val="005376E1"/>
    <w:rsid w:val="00540063"/>
    <w:rsid w:val="0054297C"/>
    <w:rsid w:val="00553156"/>
    <w:rsid w:val="00554B56"/>
    <w:rsid w:val="00561682"/>
    <w:rsid w:val="0056226D"/>
    <w:rsid w:val="0056637C"/>
    <w:rsid w:val="00571578"/>
    <w:rsid w:val="0057250E"/>
    <w:rsid w:val="00574EAF"/>
    <w:rsid w:val="00577540"/>
    <w:rsid w:val="0058185C"/>
    <w:rsid w:val="005911B9"/>
    <w:rsid w:val="00592B27"/>
    <w:rsid w:val="00592B79"/>
    <w:rsid w:val="00593D28"/>
    <w:rsid w:val="005967A5"/>
    <w:rsid w:val="005A3F6B"/>
    <w:rsid w:val="005A4963"/>
    <w:rsid w:val="005A6944"/>
    <w:rsid w:val="005B55ED"/>
    <w:rsid w:val="005C380B"/>
    <w:rsid w:val="005C3A4D"/>
    <w:rsid w:val="005C66EE"/>
    <w:rsid w:val="005D3584"/>
    <w:rsid w:val="005D7AF2"/>
    <w:rsid w:val="005E231C"/>
    <w:rsid w:val="005E2A07"/>
    <w:rsid w:val="005E5AD8"/>
    <w:rsid w:val="005E77C5"/>
    <w:rsid w:val="005F0171"/>
    <w:rsid w:val="005F4BF0"/>
    <w:rsid w:val="005F6BEE"/>
    <w:rsid w:val="005F7BCA"/>
    <w:rsid w:val="006001B7"/>
    <w:rsid w:val="006005EA"/>
    <w:rsid w:val="00604A40"/>
    <w:rsid w:val="00607376"/>
    <w:rsid w:val="0061218C"/>
    <w:rsid w:val="00615697"/>
    <w:rsid w:val="00623113"/>
    <w:rsid w:val="00626CF2"/>
    <w:rsid w:val="00630B0A"/>
    <w:rsid w:val="00631C5C"/>
    <w:rsid w:val="0063264D"/>
    <w:rsid w:val="00632D42"/>
    <w:rsid w:val="0063613B"/>
    <w:rsid w:val="006363DC"/>
    <w:rsid w:val="00636584"/>
    <w:rsid w:val="006365B1"/>
    <w:rsid w:val="00636AFC"/>
    <w:rsid w:val="00642A57"/>
    <w:rsid w:val="00644679"/>
    <w:rsid w:val="006446A7"/>
    <w:rsid w:val="006457CA"/>
    <w:rsid w:val="00650F71"/>
    <w:rsid w:val="00656176"/>
    <w:rsid w:val="006600DF"/>
    <w:rsid w:val="0066494B"/>
    <w:rsid w:val="006650CC"/>
    <w:rsid w:val="00665B2D"/>
    <w:rsid w:val="00670FE4"/>
    <w:rsid w:val="00673CEF"/>
    <w:rsid w:val="00677DA7"/>
    <w:rsid w:val="00682499"/>
    <w:rsid w:val="006831DC"/>
    <w:rsid w:val="006832CD"/>
    <w:rsid w:val="006847FD"/>
    <w:rsid w:val="00685F85"/>
    <w:rsid w:val="006A20B0"/>
    <w:rsid w:val="006A30F0"/>
    <w:rsid w:val="006A3400"/>
    <w:rsid w:val="006A48A7"/>
    <w:rsid w:val="006A6197"/>
    <w:rsid w:val="006B0412"/>
    <w:rsid w:val="006B29BA"/>
    <w:rsid w:val="006B45C0"/>
    <w:rsid w:val="006B57A3"/>
    <w:rsid w:val="006B5FEB"/>
    <w:rsid w:val="006B68B5"/>
    <w:rsid w:val="006C325A"/>
    <w:rsid w:val="006C7468"/>
    <w:rsid w:val="006C7E22"/>
    <w:rsid w:val="006D0465"/>
    <w:rsid w:val="006D0AEE"/>
    <w:rsid w:val="006D2E54"/>
    <w:rsid w:val="006D4839"/>
    <w:rsid w:val="006E4E22"/>
    <w:rsid w:val="006E6D49"/>
    <w:rsid w:val="006F0DC5"/>
    <w:rsid w:val="006F2408"/>
    <w:rsid w:val="00700D38"/>
    <w:rsid w:val="00701963"/>
    <w:rsid w:val="00702928"/>
    <w:rsid w:val="0071310F"/>
    <w:rsid w:val="00713982"/>
    <w:rsid w:val="007166BC"/>
    <w:rsid w:val="00726CF5"/>
    <w:rsid w:val="00726EE4"/>
    <w:rsid w:val="007341EA"/>
    <w:rsid w:val="0073613B"/>
    <w:rsid w:val="00736B3E"/>
    <w:rsid w:val="00744816"/>
    <w:rsid w:val="007448FF"/>
    <w:rsid w:val="00746361"/>
    <w:rsid w:val="00747E8A"/>
    <w:rsid w:val="00750384"/>
    <w:rsid w:val="0075538B"/>
    <w:rsid w:val="0076084A"/>
    <w:rsid w:val="0076354D"/>
    <w:rsid w:val="007659F0"/>
    <w:rsid w:val="00767B11"/>
    <w:rsid w:val="00770A13"/>
    <w:rsid w:val="00772752"/>
    <w:rsid w:val="00776680"/>
    <w:rsid w:val="00780DB8"/>
    <w:rsid w:val="00781738"/>
    <w:rsid w:val="00791085"/>
    <w:rsid w:val="0079594F"/>
    <w:rsid w:val="00795ABA"/>
    <w:rsid w:val="007A01D9"/>
    <w:rsid w:val="007A78CA"/>
    <w:rsid w:val="007B0F7E"/>
    <w:rsid w:val="007B572F"/>
    <w:rsid w:val="007C75C2"/>
    <w:rsid w:val="007D3961"/>
    <w:rsid w:val="007E022F"/>
    <w:rsid w:val="007E0B0C"/>
    <w:rsid w:val="007E3187"/>
    <w:rsid w:val="007E797E"/>
    <w:rsid w:val="007F3556"/>
    <w:rsid w:val="007F4AEB"/>
    <w:rsid w:val="007F7E2E"/>
    <w:rsid w:val="00801E47"/>
    <w:rsid w:val="00803D49"/>
    <w:rsid w:val="00814EF1"/>
    <w:rsid w:val="00822E2E"/>
    <w:rsid w:val="0083197C"/>
    <w:rsid w:val="00834EB4"/>
    <w:rsid w:val="008413E2"/>
    <w:rsid w:val="00841E36"/>
    <w:rsid w:val="008433BF"/>
    <w:rsid w:val="0084599A"/>
    <w:rsid w:val="00852D4D"/>
    <w:rsid w:val="0085650F"/>
    <w:rsid w:val="0086765F"/>
    <w:rsid w:val="00870A63"/>
    <w:rsid w:val="008719DF"/>
    <w:rsid w:val="00871F3C"/>
    <w:rsid w:val="008739B2"/>
    <w:rsid w:val="00873F9A"/>
    <w:rsid w:val="00883669"/>
    <w:rsid w:val="00887B49"/>
    <w:rsid w:val="0089043F"/>
    <w:rsid w:val="0089069F"/>
    <w:rsid w:val="00891041"/>
    <w:rsid w:val="0089192C"/>
    <w:rsid w:val="00893CE4"/>
    <w:rsid w:val="0089644A"/>
    <w:rsid w:val="00897135"/>
    <w:rsid w:val="008A0DBA"/>
    <w:rsid w:val="008A2B82"/>
    <w:rsid w:val="008A6496"/>
    <w:rsid w:val="008B5824"/>
    <w:rsid w:val="008C0E6D"/>
    <w:rsid w:val="008C3120"/>
    <w:rsid w:val="008C4655"/>
    <w:rsid w:val="008C5DEB"/>
    <w:rsid w:val="008C7280"/>
    <w:rsid w:val="008D1FFC"/>
    <w:rsid w:val="008D4769"/>
    <w:rsid w:val="008D6B69"/>
    <w:rsid w:val="008E24E9"/>
    <w:rsid w:val="008E330E"/>
    <w:rsid w:val="008E69F1"/>
    <w:rsid w:val="008F09DD"/>
    <w:rsid w:val="008F15D7"/>
    <w:rsid w:val="008F4DAE"/>
    <w:rsid w:val="008F69C7"/>
    <w:rsid w:val="00900728"/>
    <w:rsid w:val="00900BE3"/>
    <w:rsid w:val="00901641"/>
    <w:rsid w:val="009046CB"/>
    <w:rsid w:val="00904D5A"/>
    <w:rsid w:val="00910B56"/>
    <w:rsid w:val="00911820"/>
    <w:rsid w:val="0091563F"/>
    <w:rsid w:val="009169AD"/>
    <w:rsid w:val="0091768C"/>
    <w:rsid w:val="00917CA8"/>
    <w:rsid w:val="009201AA"/>
    <w:rsid w:val="0092149B"/>
    <w:rsid w:val="00921599"/>
    <w:rsid w:val="0092194F"/>
    <w:rsid w:val="00924668"/>
    <w:rsid w:val="0092602C"/>
    <w:rsid w:val="00927AD6"/>
    <w:rsid w:val="009376F0"/>
    <w:rsid w:val="00937A51"/>
    <w:rsid w:val="0094072B"/>
    <w:rsid w:val="0094691E"/>
    <w:rsid w:val="00947FA8"/>
    <w:rsid w:val="0095141D"/>
    <w:rsid w:val="00955862"/>
    <w:rsid w:val="00961552"/>
    <w:rsid w:val="009659B8"/>
    <w:rsid w:val="00966497"/>
    <w:rsid w:val="009743DF"/>
    <w:rsid w:val="00974995"/>
    <w:rsid w:val="009749E3"/>
    <w:rsid w:val="0098427A"/>
    <w:rsid w:val="009849C8"/>
    <w:rsid w:val="009860A7"/>
    <w:rsid w:val="009909A2"/>
    <w:rsid w:val="00994D66"/>
    <w:rsid w:val="0099593E"/>
    <w:rsid w:val="00995B81"/>
    <w:rsid w:val="00997469"/>
    <w:rsid w:val="009A362C"/>
    <w:rsid w:val="009A399A"/>
    <w:rsid w:val="009A5100"/>
    <w:rsid w:val="009A542F"/>
    <w:rsid w:val="009A6900"/>
    <w:rsid w:val="009B0168"/>
    <w:rsid w:val="009B031B"/>
    <w:rsid w:val="009B0535"/>
    <w:rsid w:val="009B0BA8"/>
    <w:rsid w:val="009B3479"/>
    <w:rsid w:val="009C18F2"/>
    <w:rsid w:val="009C49E3"/>
    <w:rsid w:val="009C62DA"/>
    <w:rsid w:val="009C67F6"/>
    <w:rsid w:val="009C706A"/>
    <w:rsid w:val="009D0E65"/>
    <w:rsid w:val="009D19B8"/>
    <w:rsid w:val="009D1D21"/>
    <w:rsid w:val="009D397E"/>
    <w:rsid w:val="009D7081"/>
    <w:rsid w:val="009D78DA"/>
    <w:rsid w:val="009E07D0"/>
    <w:rsid w:val="009E0923"/>
    <w:rsid w:val="009E78A5"/>
    <w:rsid w:val="009F66CA"/>
    <w:rsid w:val="009F72C3"/>
    <w:rsid w:val="00A00C3E"/>
    <w:rsid w:val="00A01CD4"/>
    <w:rsid w:val="00A029C5"/>
    <w:rsid w:val="00A029C7"/>
    <w:rsid w:val="00A05C18"/>
    <w:rsid w:val="00A05DC4"/>
    <w:rsid w:val="00A0694C"/>
    <w:rsid w:val="00A06F9B"/>
    <w:rsid w:val="00A115C7"/>
    <w:rsid w:val="00A162BD"/>
    <w:rsid w:val="00A2102F"/>
    <w:rsid w:val="00A21A08"/>
    <w:rsid w:val="00A2575B"/>
    <w:rsid w:val="00A25A48"/>
    <w:rsid w:val="00A26D0F"/>
    <w:rsid w:val="00A312C6"/>
    <w:rsid w:val="00A317E1"/>
    <w:rsid w:val="00A35015"/>
    <w:rsid w:val="00A36480"/>
    <w:rsid w:val="00A36D69"/>
    <w:rsid w:val="00A41BF6"/>
    <w:rsid w:val="00A44895"/>
    <w:rsid w:val="00A44C48"/>
    <w:rsid w:val="00A54574"/>
    <w:rsid w:val="00A56AE1"/>
    <w:rsid w:val="00A57A2C"/>
    <w:rsid w:val="00A62A4D"/>
    <w:rsid w:val="00A67685"/>
    <w:rsid w:val="00A679F5"/>
    <w:rsid w:val="00A70195"/>
    <w:rsid w:val="00A724E7"/>
    <w:rsid w:val="00A7314D"/>
    <w:rsid w:val="00A75740"/>
    <w:rsid w:val="00A808B0"/>
    <w:rsid w:val="00A817F8"/>
    <w:rsid w:val="00A85E36"/>
    <w:rsid w:val="00A85FD6"/>
    <w:rsid w:val="00A8640D"/>
    <w:rsid w:val="00A949DD"/>
    <w:rsid w:val="00A957F8"/>
    <w:rsid w:val="00A96A3A"/>
    <w:rsid w:val="00AA190F"/>
    <w:rsid w:val="00AB0C3E"/>
    <w:rsid w:val="00AB0EF5"/>
    <w:rsid w:val="00AB271A"/>
    <w:rsid w:val="00AB7F6D"/>
    <w:rsid w:val="00AC37F8"/>
    <w:rsid w:val="00AC3A66"/>
    <w:rsid w:val="00AC7D3D"/>
    <w:rsid w:val="00AD1697"/>
    <w:rsid w:val="00AD1CF6"/>
    <w:rsid w:val="00AD2D37"/>
    <w:rsid w:val="00AD5287"/>
    <w:rsid w:val="00AD7D55"/>
    <w:rsid w:val="00AE1CC6"/>
    <w:rsid w:val="00AE292E"/>
    <w:rsid w:val="00AE735F"/>
    <w:rsid w:val="00AF21E6"/>
    <w:rsid w:val="00AF51CE"/>
    <w:rsid w:val="00AF75F2"/>
    <w:rsid w:val="00B01217"/>
    <w:rsid w:val="00B03816"/>
    <w:rsid w:val="00B05B80"/>
    <w:rsid w:val="00B07848"/>
    <w:rsid w:val="00B10D24"/>
    <w:rsid w:val="00B16DB8"/>
    <w:rsid w:val="00B3012E"/>
    <w:rsid w:val="00B36AF2"/>
    <w:rsid w:val="00B375DE"/>
    <w:rsid w:val="00B37EDF"/>
    <w:rsid w:val="00B42425"/>
    <w:rsid w:val="00B463D0"/>
    <w:rsid w:val="00B50C6C"/>
    <w:rsid w:val="00B51E3F"/>
    <w:rsid w:val="00B53C26"/>
    <w:rsid w:val="00B5770C"/>
    <w:rsid w:val="00B62EC9"/>
    <w:rsid w:val="00B64D6A"/>
    <w:rsid w:val="00B758CF"/>
    <w:rsid w:val="00B76654"/>
    <w:rsid w:val="00B76A63"/>
    <w:rsid w:val="00B80417"/>
    <w:rsid w:val="00B835BE"/>
    <w:rsid w:val="00B84DBA"/>
    <w:rsid w:val="00B85A89"/>
    <w:rsid w:val="00B90F77"/>
    <w:rsid w:val="00B95088"/>
    <w:rsid w:val="00BA153F"/>
    <w:rsid w:val="00BA4212"/>
    <w:rsid w:val="00BA64CD"/>
    <w:rsid w:val="00BA7197"/>
    <w:rsid w:val="00BA7B41"/>
    <w:rsid w:val="00BA7E96"/>
    <w:rsid w:val="00BA7FC2"/>
    <w:rsid w:val="00BB1BB0"/>
    <w:rsid w:val="00BB425C"/>
    <w:rsid w:val="00BB7E8B"/>
    <w:rsid w:val="00BC1B1F"/>
    <w:rsid w:val="00BC600C"/>
    <w:rsid w:val="00BD34EB"/>
    <w:rsid w:val="00BE225D"/>
    <w:rsid w:val="00BE6E36"/>
    <w:rsid w:val="00BF3C40"/>
    <w:rsid w:val="00BF75C3"/>
    <w:rsid w:val="00C10D98"/>
    <w:rsid w:val="00C114FC"/>
    <w:rsid w:val="00C133AF"/>
    <w:rsid w:val="00C138BB"/>
    <w:rsid w:val="00C13B5D"/>
    <w:rsid w:val="00C1450A"/>
    <w:rsid w:val="00C21923"/>
    <w:rsid w:val="00C23949"/>
    <w:rsid w:val="00C27E6A"/>
    <w:rsid w:val="00C313CC"/>
    <w:rsid w:val="00C33A83"/>
    <w:rsid w:val="00C35E4F"/>
    <w:rsid w:val="00C36C40"/>
    <w:rsid w:val="00C36EDC"/>
    <w:rsid w:val="00C37E6E"/>
    <w:rsid w:val="00C420FD"/>
    <w:rsid w:val="00C42B3B"/>
    <w:rsid w:val="00C42C07"/>
    <w:rsid w:val="00C441E4"/>
    <w:rsid w:val="00C4455A"/>
    <w:rsid w:val="00C4709F"/>
    <w:rsid w:val="00C476AE"/>
    <w:rsid w:val="00C50574"/>
    <w:rsid w:val="00C60C59"/>
    <w:rsid w:val="00C625B9"/>
    <w:rsid w:val="00C66A0D"/>
    <w:rsid w:val="00C73C1E"/>
    <w:rsid w:val="00C76CE2"/>
    <w:rsid w:val="00C82891"/>
    <w:rsid w:val="00C83E35"/>
    <w:rsid w:val="00C84003"/>
    <w:rsid w:val="00C8426B"/>
    <w:rsid w:val="00C85ABB"/>
    <w:rsid w:val="00C90DF9"/>
    <w:rsid w:val="00C92091"/>
    <w:rsid w:val="00C97459"/>
    <w:rsid w:val="00CA002A"/>
    <w:rsid w:val="00CA0F6A"/>
    <w:rsid w:val="00CA2383"/>
    <w:rsid w:val="00CA2A39"/>
    <w:rsid w:val="00CA2A71"/>
    <w:rsid w:val="00CA3ECF"/>
    <w:rsid w:val="00CA6FA1"/>
    <w:rsid w:val="00CA7264"/>
    <w:rsid w:val="00CB5D17"/>
    <w:rsid w:val="00CC1B43"/>
    <w:rsid w:val="00CC35CC"/>
    <w:rsid w:val="00CC3966"/>
    <w:rsid w:val="00CC4654"/>
    <w:rsid w:val="00CD2C54"/>
    <w:rsid w:val="00CE256D"/>
    <w:rsid w:val="00CE3100"/>
    <w:rsid w:val="00CE7E70"/>
    <w:rsid w:val="00D0127C"/>
    <w:rsid w:val="00D01B77"/>
    <w:rsid w:val="00D03270"/>
    <w:rsid w:val="00D05A7E"/>
    <w:rsid w:val="00D06AE5"/>
    <w:rsid w:val="00D17385"/>
    <w:rsid w:val="00D2084C"/>
    <w:rsid w:val="00D25388"/>
    <w:rsid w:val="00D254D1"/>
    <w:rsid w:val="00D30DCF"/>
    <w:rsid w:val="00D3186B"/>
    <w:rsid w:val="00D36499"/>
    <w:rsid w:val="00D4091D"/>
    <w:rsid w:val="00D42CC8"/>
    <w:rsid w:val="00D4348C"/>
    <w:rsid w:val="00D43F10"/>
    <w:rsid w:val="00D460D9"/>
    <w:rsid w:val="00D467B4"/>
    <w:rsid w:val="00D478BF"/>
    <w:rsid w:val="00D5118D"/>
    <w:rsid w:val="00D51709"/>
    <w:rsid w:val="00D570AA"/>
    <w:rsid w:val="00D57CC2"/>
    <w:rsid w:val="00D66D32"/>
    <w:rsid w:val="00D721D0"/>
    <w:rsid w:val="00D7532E"/>
    <w:rsid w:val="00D766ED"/>
    <w:rsid w:val="00D81A2D"/>
    <w:rsid w:val="00D81B8B"/>
    <w:rsid w:val="00D83B17"/>
    <w:rsid w:val="00D869F8"/>
    <w:rsid w:val="00D9228A"/>
    <w:rsid w:val="00D9255C"/>
    <w:rsid w:val="00D931A8"/>
    <w:rsid w:val="00D96EA1"/>
    <w:rsid w:val="00DA0313"/>
    <w:rsid w:val="00DA11B2"/>
    <w:rsid w:val="00DA4DE4"/>
    <w:rsid w:val="00DA70FB"/>
    <w:rsid w:val="00DA780E"/>
    <w:rsid w:val="00DB01FB"/>
    <w:rsid w:val="00DB0B2E"/>
    <w:rsid w:val="00DB182A"/>
    <w:rsid w:val="00DB4681"/>
    <w:rsid w:val="00DC28B5"/>
    <w:rsid w:val="00DC2DDE"/>
    <w:rsid w:val="00DC46F3"/>
    <w:rsid w:val="00DC551B"/>
    <w:rsid w:val="00DC79DE"/>
    <w:rsid w:val="00DD094D"/>
    <w:rsid w:val="00DD1A87"/>
    <w:rsid w:val="00DD4AA4"/>
    <w:rsid w:val="00DD7934"/>
    <w:rsid w:val="00DE00B7"/>
    <w:rsid w:val="00DE6FE2"/>
    <w:rsid w:val="00DF1AFA"/>
    <w:rsid w:val="00DF348A"/>
    <w:rsid w:val="00DF475F"/>
    <w:rsid w:val="00E00650"/>
    <w:rsid w:val="00E04411"/>
    <w:rsid w:val="00E04559"/>
    <w:rsid w:val="00E04819"/>
    <w:rsid w:val="00E05057"/>
    <w:rsid w:val="00E052E8"/>
    <w:rsid w:val="00E10701"/>
    <w:rsid w:val="00E12361"/>
    <w:rsid w:val="00E20013"/>
    <w:rsid w:val="00E25608"/>
    <w:rsid w:val="00E27392"/>
    <w:rsid w:val="00E33636"/>
    <w:rsid w:val="00E33782"/>
    <w:rsid w:val="00E37C82"/>
    <w:rsid w:val="00E37D2B"/>
    <w:rsid w:val="00E37FB7"/>
    <w:rsid w:val="00E429DF"/>
    <w:rsid w:val="00E45161"/>
    <w:rsid w:val="00E466A5"/>
    <w:rsid w:val="00E50224"/>
    <w:rsid w:val="00E523B1"/>
    <w:rsid w:val="00E5274A"/>
    <w:rsid w:val="00E52C8B"/>
    <w:rsid w:val="00E60E24"/>
    <w:rsid w:val="00E64E39"/>
    <w:rsid w:val="00E659D9"/>
    <w:rsid w:val="00E70B78"/>
    <w:rsid w:val="00E73357"/>
    <w:rsid w:val="00E80669"/>
    <w:rsid w:val="00E86F7C"/>
    <w:rsid w:val="00E94115"/>
    <w:rsid w:val="00E9660B"/>
    <w:rsid w:val="00EA3F54"/>
    <w:rsid w:val="00EB06F7"/>
    <w:rsid w:val="00EB1621"/>
    <w:rsid w:val="00EB2ADE"/>
    <w:rsid w:val="00EB60DC"/>
    <w:rsid w:val="00EB627B"/>
    <w:rsid w:val="00EB7293"/>
    <w:rsid w:val="00EC091B"/>
    <w:rsid w:val="00EC63BB"/>
    <w:rsid w:val="00ED1B82"/>
    <w:rsid w:val="00ED62F3"/>
    <w:rsid w:val="00EE03B5"/>
    <w:rsid w:val="00EE1302"/>
    <w:rsid w:val="00EE17A6"/>
    <w:rsid w:val="00EE186D"/>
    <w:rsid w:val="00EF1466"/>
    <w:rsid w:val="00EF5439"/>
    <w:rsid w:val="00EF5783"/>
    <w:rsid w:val="00F018A3"/>
    <w:rsid w:val="00F034AC"/>
    <w:rsid w:val="00F03BFC"/>
    <w:rsid w:val="00F06E66"/>
    <w:rsid w:val="00F072DB"/>
    <w:rsid w:val="00F110C2"/>
    <w:rsid w:val="00F15EE8"/>
    <w:rsid w:val="00F3103C"/>
    <w:rsid w:val="00F32170"/>
    <w:rsid w:val="00F34960"/>
    <w:rsid w:val="00F42C3E"/>
    <w:rsid w:val="00F46A66"/>
    <w:rsid w:val="00F46C63"/>
    <w:rsid w:val="00F5016F"/>
    <w:rsid w:val="00F50271"/>
    <w:rsid w:val="00F61A35"/>
    <w:rsid w:val="00F63194"/>
    <w:rsid w:val="00F6405B"/>
    <w:rsid w:val="00F6525B"/>
    <w:rsid w:val="00F66FFA"/>
    <w:rsid w:val="00F743CB"/>
    <w:rsid w:val="00F7513E"/>
    <w:rsid w:val="00F76EB7"/>
    <w:rsid w:val="00F80080"/>
    <w:rsid w:val="00F87317"/>
    <w:rsid w:val="00F90B33"/>
    <w:rsid w:val="00F9125B"/>
    <w:rsid w:val="00F93557"/>
    <w:rsid w:val="00F97744"/>
    <w:rsid w:val="00FB2A10"/>
    <w:rsid w:val="00FB4ABA"/>
    <w:rsid w:val="00FB588E"/>
    <w:rsid w:val="00FB6D6B"/>
    <w:rsid w:val="00FB7D8F"/>
    <w:rsid w:val="00FC4EA2"/>
    <w:rsid w:val="00FD41D6"/>
    <w:rsid w:val="00FD53C8"/>
    <w:rsid w:val="00FD57C2"/>
    <w:rsid w:val="00FE02EB"/>
    <w:rsid w:val="00FE113C"/>
    <w:rsid w:val="00FE625F"/>
    <w:rsid w:val="00FE669D"/>
    <w:rsid w:val="00FF149E"/>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26B033"/>
  <w15:docId w15:val="{64EBF1F7-6DBB-42BF-9A73-4707840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0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5FD6"/>
    <w:rPr>
      <w:rFonts w:cs="Times New Roman"/>
      <w:color w:val="0000FF"/>
      <w:u w:val="single"/>
    </w:rPr>
  </w:style>
  <w:style w:type="character" w:styleId="a4">
    <w:name w:val="FollowedHyperlink"/>
    <w:basedOn w:val="a0"/>
    <w:uiPriority w:val="99"/>
    <w:rsid w:val="00A85FD6"/>
    <w:rPr>
      <w:rFonts w:cs="Times New Roman"/>
      <w:color w:val="800080"/>
      <w:u w:val="single"/>
    </w:rPr>
  </w:style>
  <w:style w:type="paragraph" w:styleId="a5">
    <w:name w:val="Salutation"/>
    <w:basedOn w:val="a"/>
    <w:next w:val="a"/>
    <w:link w:val="a6"/>
    <w:uiPriority w:val="99"/>
    <w:rsid w:val="00767B11"/>
    <w:rPr>
      <w:szCs w:val="21"/>
    </w:rPr>
  </w:style>
  <w:style w:type="character" w:customStyle="1" w:styleId="a6">
    <w:name w:val="挨拶文 (文字)"/>
    <w:basedOn w:val="a0"/>
    <w:link w:val="a5"/>
    <w:uiPriority w:val="99"/>
    <w:semiHidden/>
    <w:locked/>
    <w:rPr>
      <w:rFonts w:cs="Times New Roman"/>
      <w:sz w:val="24"/>
      <w:szCs w:val="24"/>
    </w:rPr>
  </w:style>
  <w:style w:type="paragraph" w:styleId="a7">
    <w:name w:val="Closing"/>
    <w:basedOn w:val="a"/>
    <w:link w:val="a8"/>
    <w:rsid w:val="00767B11"/>
    <w:pPr>
      <w:jc w:val="right"/>
    </w:pPr>
    <w:rPr>
      <w:szCs w:val="21"/>
    </w:rPr>
  </w:style>
  <w:style w:type="character" w:customStyle="1" w:styleId="a8">
    <w:name w:val="結語 (文字)"/>
    <w:basedOn w:val="a0"/>
    <w:link w:val="a7"/>
    <w:locked/>
    <w:rsid w:val="00F9125B"/>
    <w:rPr>
      <w:rFonts w:cs="Times New Roman"/>
      <w:kern w:val="2"/>
      <w:sz w:val="21"/>
    </w:rPr>
  </w:style>
  <w:style w:type="paragraph" w:styleId="a9">
    <w:name w:val="Note Heading"/>
    <w:basedOn w:val="a"/>
    <w:next w:val="a"/>
    <w:link w:val="aa"/>
    <w:uiPriority w:val="99"/>
    <w:rsid w:val="00767B11"/>
    <w:pPr>
      <w:jc w:val="center"/>
    </w:pPr>
  </w:style>
  <w:style w:type="character" w:customStyle="1" w:styleId="aa">
    <w:name w:val="記 (文字)"/>
    <w:basedOn w:val="a0"/>
    <w:link w:val="a9"/>
    <w:uiPriority w:val="99"/>
    <w:locked/>
    <w:rsid w:val="00BC1B1F"/>
    <w:rPr>
      <w:rFonts w:cs="Times New Roman"/>
      <w:kern w:val="2"/>
      <w:sz w:val="24"/>
      <w:szCs w:val="24"/>
    </w:rPr>
  </w:style>
  <w:style w:type="paragraph" w:styleId="ab">
    <w:name w:val="header"/>
    <w:basedOn w:val="a"/>
    <w:link w:val="ac"/>
    <w:uiPriority w:val="99"/>
    <w:rsid w:val="000923E3"/>
    <w:pPr>
      <w:tabs>
        <w:tab w:val="center" w:pos="4252"/>
        <w:tab w:val="right" w:pos="8504"/>
      </w:tabs>
      <w:snapToGrid w:val="0"/>
    </w:pPr>
  </w:style>
  <w:style w:type="character" w:customStyle="1" w:styleId="ac">
    <w:name w:val="ヘッダー (文字)"/>
    <w:basedOn w:val="a0"/>
    <w:link w:val="ab"/>
    <w:uiPriority w:val="99"/>
    <w:locked/>
    <w:rsid w:val="000923E3"/>
    <w:rPr>
      <w:rFonts w:cs="Times New Roman"/>
      <w:kern w:val="2"/>
      <w:sz w:val="24"/>
    </w:rPr>
  </w:style>
  <w:style w:type="paragraph" w:styleId="ad">
    <w:name w:val="footer"/>
    <w:basedOn w:val="a"/>
    <w:link w:val="ae"/>
    <w:uiPriority w:val="99"/>
    <w:rsid w:val="000923E3"/>
    <w:pPr>
      <w:tabs>
        <w:tab w:val="center" w:pos="4252"/>
        <w:tab w:val="right" w:pos="8504"/>
      </w:tabs>
      <w:snapToGrid w:val="0"/>
    </w:pPr>
  </w:style>
  <w:style w:type="character" w:customStyle="1" w:styleId="ae">
    <w:name w:val="フッター (文字)"/>
    <w:basedOn w:val="a0"/>
    <w:link w:val="ad"/>
    <w:uiPriority w:val="99"/>
    <w:locked/>
    <w:rsid w:val="000923E3"/>
    <w:rPr>
      <w:rFonts w:cs="Times New Roman"/>
      <w:kern w:val="2"/>
      <w:sz w:val="24"/>
    </w:rPr>
  </w:style>
  <w:style w:type="character" w:customStyle="1" w:styleId="azuki141">
    <w:name w:val="azuki141"/>
    <w:uiPriority w:val="99"/>
    <w:rsid w:val="00FF149E"/>
    <w:rPr>
      <w:color w:val="990000"/>
      <w:sz w:val="21"/>
    </w:rPr>
  </w:style>
  <w:style w:type="character" w:customStyle="1" w:styleId="style5">
    <w:name w:val="style5"/>
    <w:basedOn w:val="a0"/>
    <w:uiPriority w:val="99"/>
    <w:rsid w:val="00FF149E"/>
    <w:rPr>
      <w:rFonts w:cs="Times New Roman"/>
    </w:rPr>
  </w:style>
  <w:style w:type="character" w:customStyle="1" w:styleId="style81">
    <w:name w:val="style81"/>
    <w:uiPriority w:val="99"/>
    <w:rsid w:val="00415A08"/>
    <w:rPr>
      <w:b/>
      <w:sz w:val="21"/>
    </w:rPr>
  </w:style>
  <w:style w:type="paragraph" w:styleId="HTML">
    <w:name w:val="HTML Preformatted"/>
    <w:basedOn w:val="a"/>
    <w:link w:val="HTML0"/>
    <w:uiPriority w:val="99"/>
    <w:rsid w:val="008D1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locked/>
    <w:rsid w:val="008D1FFC"/>
    <w:rPr>
      <w:rFonts w:ascii="ＭＳ ゴシック" w:eastAsia="ＭＳ ゴシック" w:hAnsi="ＭＳ ゴシック" w:cs="Times New Roman"/>
      <w:sz w:val="24"/>
    </w:rPr>
  </w:style>
  <w:style w:type="paragraph" w:customStyle="1" w:styleId="Default">
    <w:name w:val="Default"/>
    <w:uiPriority w:val="99"/>
    <w:rsid w:val="00E12361"/>
    <w:pPr>
      <w:widowControl w:val="0"/>
      <w:autoSpaceDE w:val="0"/>
      <w:autoSpaceDN w:val="0"/>
      <w:adjustRightInd w:val="0"/>
    </w:pPr>
    <w:rPr>
      <w:rFonts w:ascii="ＭＳ....." w:eastAsia="ＭＳ....." w:cs="ＭＳ....."/>
      <w:color w:val="000000"/>
      <w:kern w:val="0"/>
      <w:sz w:val="24"/>
      <w:szCs w:val="24"/>
    </w:rPr>
  </w:style>
  <w:style w:type="paragraph" w:styleId="af">
    <w:name w:val="No Spacing"/>
    <w:uiPriority w:val="99"/>
    <w:qFormat/>
    <w:rsid w:val="00A57A2C"/>
    <w:pPr>
      <w:widowControl w:val="0"/>
      <w:jc w:val="both"/>
    </w:pPr>
    <w:rPr>
      <w:szCs w:val="24"/>
    </w:rPr>
  </w:style>
  <w:style w:type="table" w:styleId="af0">
    <w:name w:val="Table Grid"/>
    <w:basedOn w:val="a1"/>
    <w:uiPriority w:val="99"/>
    <w:rsid w:val="008F15D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rsid w:val="001F103D"/>
  </w:style>
  <w:style w:type="character" w:customStyle="1" w:styleId="af2">
    <w:name w:val="日付 (文字)"/>
    <w:basedOn w:val="a0"/>
    <w:link w:val="af1"/>
    <w:uiPriority w:val="99"/>
    <w:locked/>
    <w:rsid w:val="00BC1B1F"/>
    <w:rPr>
      <w:rFonts w:cs="Times New Roman"/>
      <w:kern w:val="2"/>
      <w:sz w:val="24"/>
      <w:szCs w:val="24"/>
    </w:rPr>
  </w:style>
  <w:style w:type="paragraph" w:styleId="Web">
    <w:name w:val="Normal (Web)"/>
    <w:basedOn w:val="a"/>
    <w:uiPriority w:val="99"/>
    <w:rsid w:val="00364612"/>
    <w:pPr>
      <w:widowControl/>
      <w:jc w:val="left"/>
    </w:pPr>
    <w:rPr>
      <w:rFonts w:ascii="ＭＳ Ｐゴシック" w:eastAsia="ＭＳ Ｐゴシック" w:hAnsi="ＭＳ Ｐゴシック" w:cs="ＭＳ Ｐゴシック"/>
      <w:kern w:val="0"/>
      <w:sz w:val="24"/>
    </w:rPr>
  </w:style>
  <w:style w:type="paragraph" w:styleId="af3">
    <w:name w:val="Balloon Text"/>
    <w:basedOn w:val="a"/>
    <w:link w:val="af4"/>
    <w:uiPriority w:val="99"/>
    <w:rsid w:val="00312BE7"/>
    <w:rPr>
      <w:rFonts w:ascii="Arial" w:eastAsia="ＭＳ ゴシック" w:hAnsi="Arial"/>
      <w:sz w:val="18"/>
      <w:szCs w:val="18"/>
    </w:rPr>
  </w:style>
  <w:style w:type="character" w:customStyle="1" w:styleId="af4">
    <w:name w:val="吹き出し (文字)"/>
    <w:basedOn w:val="a0"/>
    <w:link w:val="af3"/>
    <w:uiPriority w:val="99"/>
    <w:locked/>
    <w:rsid w:val="00312BE7"/>
    <w:rPr>
      <w:rFonts w:ascii="Arial" w:eastAsia="ＭＳ ゴシック" w:hAnsi="Arial" w:cs="Times New Roman"/>
      <w:kern w:val="2"/>
      <w:sz w:val="18"/>
    </w:rPr>
  </w:style>
  <w:style w:type="paragraph" w:styleId="af5">
    <w:name w:val="footnote text"/>
    <w:basedOn w:val="a"/>
    <w:link w:val="af6"/>
    <w:uiPriority w:val="99"/>
    <w:rsid w:val="006E6D49"/>
    <w:pPr>
      <w:snapToGrid w:val="0"/>
      <w:jc w:val="left"/>
    </w:pPr>
  </w:style>
  <w:style w:type="character" w:customStyle="1" w:styleId="af6">
    <w:name w:val="脚注文字列 (文字)"/>
    <w:basedOn w:val="a0"/>
    <w:link w:val="af5"/>
    <w:uiPriority w:val="99"/>
    <w:locked/>
    <w:rsid w:val="006E6D49"/>
    <w:rPr>
      <w:rFonts w:cs="Times New Roman"/>
      <w:kern w:val="2"/>
      <w:sz w:val="24"/>
      <w:szCs w:val="24"/>
    </w:rPr>
  </w:style>
  <w:style w:type="character" w:styleId="af7">
    <w:name w:val="footnote reference"/>
    <w:basedOn w:val="a0"/>
    <w:uiPriority w:val="99"/>
    <w:rsid w:val="006E6D49"/>
    <w:rPr>
      <w:rFonts w:cs="Times New Roman"/>
      <w:vertAlign w:val="superscript"/>
    </w:rPr>
  </w:style>
  <w:style w:type="character" w:customStyle="1" w:styleId="apple-converted-space">
    <w:name w:val="apple-converted-space"/>
    <w:basedOn w:val="a0"/>
    <w:rsid w:val="00BA7197"/>
  </w:style>
  <w:style w:type="character" w:customStyle="1" w:styleId="xbe">
    <w:name w:val="_xbe"/>
    <w:basedOn w:val="a0"/>
    <w:rsid w:val="00BA7197"/>
  </w:style>
  <w:style w:type="character" w:styleId="af8">
    <w:name w:val="annotation reference"/>
    <w:basedOn w:val="a0"/>
    <w:uiPriority w:val="99"/>
    <w:semiHidden/>
    <w:unhideWhenUsed/>
    <w:rsid w:val="002751F1"/>
    <w:rPr>
      <w:sz w:val="18"/>
      <w:szCs w:val="18"/>
    </w:rPr>
  </w:style>
  <w:style w:type="paragraph" w:styleId="af9">
    <w:name w:val="annotation text"/>
    <w:basedOn w:val="a"/>
    <w:link w:val="afa"/>
    <w:uiPriority w:val="99"/>
    <w:unhideWhenUsed/>
    <w:rsid w:val="002751F1"/>
    <w:pPr>
      <w:jc w:val="left"/>
    </w:pPr>
  </w:style>
  <w:style w:type="character" w:customStyle="1" w:styleId="afa">
    <w:name w:val="コメント文字列 (文字)"/>
    <w:basedOn w:val="a0"/>
    <w:link w:val="af9"/>
    <w:uiPriority w:val="99"/>
    <w:rsid w:val="002751F1"/>
    <w:rPr>
      <w:szCs w:val="24"/>
    </w:rPr>
  </w:style>
  <w:style w:type="paragraph" w:styleId="afb">
    <w:name w:val="annotation subject"/>
    <w:basedOn w:val="af9"/>
    <w:next w:val="af9"/>
    <w:link w:val="afc"/>
    <w:uiPriority w:val="99"/>
    <w:semiHidden/>
    <w:unhideWhenUsed/>
    <w:rsid w:val="002751F1"/>
    <w:rPr>
      <w:b/>
      <w:bCs/>
    </w:rPr>
  </w:style>
  <w:style w:type="character" w:customStyle="1" w:styleId="afc">
    <w:name w:val="コメント内容 (文字)"/>
    <w:basedOn w:val="afa"/>
    <w:link w:val="afb"/>
    <w:uiPriority w:val="99"/>
    <w:semiHidden/>
    <w:rsid w:val="002751F1"/>
    <w:rPr>
      <w:b/>
      <w:bCs/>
      <w:szCs w:val="24"/>
    </w:rPr>
  </w:style>
  <w:style w:type="paragraph" w:styleId="afd">
    <w:name w:val="List Paragraph"/>
    <w:basedOn w:val="a"/>
    <w:uiPriority w:val="34"/>
    <w:qFormat/>
    <w:rsid w:val="007F7E2E"/>
    <w:pPr>
      <w:ind w:leftChars="400" w:left="840"/>
    </w:pPr>
    <w:rPr>
      <w:rFonts w:asciiTheme="minorHAnsi" w:eastAsiaTheme="minorEastAsia" w:hAnsiTheme="minorHAnsi" w:cstheme="minorBidi"/>
      <w:szCs w:val="22"/>
    </w:rPr>
  </w:style>
  <w:style w:type="character" w:styleId="afe">
    <w:name w:val="Unresolved Mention"/>
    <w:basedOn w:val="a0"/>
    <w:uiPriority w:val="99"/>
    <w:semiHidden/>
    <w:unhideWhenUsed/>
    <w:rsid w:val="00B62EC9"/>
    <w:rPr>
      <w:color w:val="605E5C"/>
      <w:shd w:val="clear" w:color="auto" w:fill="E1DFDD"/>
    </w:rPr>
  </w:style>
  <w:style w:type="paragraph" w:styleId="aff">
    <w:name w:val="Revision"/>
    <w:hidden/>
    <w:uiPriority w:val="99"/>
    <w:semiHidden/>
    <w:rsid w:val="00E37D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1367">
      <w:bodyDiv w:val="1"/>
      <w:marLeft w:val="0"/>
      <w:marRight w:val="0"/>
      <w:marTop w:val="0"/>
      <w:marBottom w:val="0"/>
      <w:divBdr>
        <w:top w:val="none" w:sz="0" w:space="0" w:color="auto"/>
        <w:left w:val="none" w:sz="0" w:space="0" w:color="auto"/>
        <w:bottom w:val="none" w:sz="0" w:space="0" w:color="auto"/>
        <w:right w:val="none" w:sz="0" w:space="0" w:color="auto"/>
      </w:divBdr>
    </w:div>
    <w:div w:id="1111633554">
      <w:bodyDiv w:val="1"/>
      <w:marLeft w:val="0"/>
      <w:marRight w:val="0"/>
      <w:marTop w:val="0"/>
      <w:marBottom w:val="0"/>
      <w:divBdr>
        <w:top w:val="none" w:sz="0" w:space="0" w:color="auto"/>
        <w:left w:val="none" w:sz="0" w:space="0" w:color="auto"/>
        <w:bottom w:val="none" w:sz="0" w:space="0" w:color="auto"/>
        <w:right w:val="none" w:sz="0" w:space="0" w:color="auto"/>
      </w:divBdr>
    </w:div>
    <w:div w:id="1263101498">
      <w:bodyDiv w:val="1"/>
      <w:marLeft w:val="0"/>
      <w:marRight w:val="0"/>
      <w:marTop w:val="0"/>
      <w:marBottom w:val="0"/>
      <w:divBdr>
        <w:top w:val="none" w:sz="0" w:space="0" w:color="auto"/>
        <w:left w:val="none" w:sz="0" w:space="0" w:color="auto"/>
        <w:bottom w:val="none" w:sz="0" w:space="0" w:color="auto"/>
        <w:right w:val="none" w:sz="0" w:space="0" w:color="auto"/>
      </w:divBdr>
    </w:div>
    <w:div w:id="1513951063">
      <w:bodyDiv w:val="1"/>
      <w:marLeft w:val="0"/>
      <w:marRight w:val="0"/>
      <w:marTop w:val="0"/>
      <w:marBottom w:val="0"/>
      <w:divBdr>
        <w:top w:val="none" w:sz="0" w:space="0" w:color="auto"/>
        <w:left w:val="none" w:sz="0" w:space="0" w:color="auto"/>
        <w:bottom w:val="none" w:sz="0" w:space="0" w:color="auto"/>
        <w:right w:val="none" w:sz="0" w:space="0" w:color="auto"/>
      </w:divBdr>
    </w:div>
    <w:div w:id="1808279273">
      <w:bodyDiv w:val="1"/>
      <w:marLeft w:val="0"/>
      <w:marRight w:val="0"/>
      <w:marTop w:val="0"/>
      <w:marBottom w:val="0"/>
      <w:divBdr>
        <w:top w:val="none" w:sz="0" w:space="0" w:color="auto"/>
        <w:left w:val="none" w:sz="0" w:space="0" w:color="auto"/>
        <w:bottom w:val="none" w:sz="0" w:space="0" w:color="auto"/>
        <w:right w:val="none" w:sz="0" w:space="0" w:color="auto"/>
      </w:divBdr>
    </w:div>
    <w:div w:id="2061173433">
      <w:marLeft w:val="0"/>
      <w:marRight w:val="0"/>
      <w:marTop w:val="0"/>
      <w:marBottom w:val="0"/>
      <w:divBdr>
        <w:top w:val="none" w:sz="0" w:space="0" w:color="auto"/>
        <w:left w:val="none" w:sz="0" w:space="0" w:color="auto"/>
        <w:bottom w:val="none" w:sz="0" w:space="0" w:color="auto"/>
        <w:right w:val="none" w:sz="0" w:space="0" w:color="auto"/>
      </w:divBdr>
    </w:div>
    <w:div w:id="2061173434">
      <w:marLeft w:val="0"/>
      <w:marRight w:val="0"/>
      <w:marTop w:val="0"/>
      <w:marBottom w:val="0"/>
      <w:divBdr>
        <w:top w:val="none" w:sz="0" w:space="0" w:color="auto"/>
        <w:left w:val="none" w:sz="0" w:space="0" w:color="auto"/>
        <w:bottom w:val="none" w:sz="0" w:space="0" w:color="auto"/>
        <w:right w:val="none" w:sz="0" w:space="0" w:color="auto"/>
      </w:divBdr>
    </w:div>
    <w:div w:id="2061173436">
      <w:marLeft w:val="0"/>
      <w:marRight w:val="0"/>
      <w:marTop w:val="0"/>
      <w:marBottom w:val="0"/>
      <w:divBdr>
        <w:top w:val="none" w:sz="0" w:space="0" w:color="auto"/>
        <w:left w:val="none" w:sz="0" w:space="0" w:color="auto"/>
        <w:bottom w:val="none" w:sz="0" w:space="0" w:color="auto"/>
        <w:right w:val="none" w:sz="0" w:space="0" w:color="auto"/>
      </w:divBdr>
    </w:div>
    <w:div w:id="2061173438">
      <w:marLeft w:val="0"/>
      <w:marRight w:val="0"/>
      <w:marTop w:val="0"/>
      <w:marBottom w:val="0"/>
      <w:divBdr>
        <w:top w:val="none" w:sz="0" w:space="0" w:color="auto"/>
        <w:left w:val="none" w:sz="0" w:space="0" w:color="auto"/>
        <w:bottom w:val="none" w:sz="0" w:space="0" w:color="auto"/>
        <w:right w:val="none" w:sz="0" w:space="0" w:color="auto"/>
      </w:divBdr>
      <w:divsChild>
        <w:div w:id="2061173437">
          <w:marLeft w:val="0"/>
          <w:marRight w:val="0"/>
          <w:marTop w:val="0"/>
          <w:marBottom w:val="0"/>
          <w:divBdr>
            <w:top w:val="none" w:sz="0" w:space="0" w:color="auto"/>
            <w:left w:val="none" w:sz="0" w:space="0" w:color="auto"/>
            <w:bottom w:val="none" w:sz="0" w:space="0" w:color="auto"/>
            <w:right w:val="none" w:sz="0" w:space="0" w:color="auto"/>
          </w:divBdr>
        </w:div>
      </w:divsChild>
    </w:div>
    <w:div w:id="2061173439">
      <w:marLeft w:val="0"/>
      <w:marRight w:val="0"/>
      <w:marTop w:val="0"/>
      <w:marBottom w:val="0"/>
      <w:divBdr>
        <w:top w:val="none" w:sz="0" w:space="0" w:color="auto"/>
        <w:left w:val="none" w:sz="0" w:space="0" w:color="auto"/>
        <w:bottom w:val="none" w:sz="0" w:space="0" w:color="auto"/>
        <w:right w:val="none" w:sz="0" w:space="0" w:color="auto"/>
      </w:divBdr>
    </w:div>
    <w:div w:id="2061173440">
      <w:marLeft w:val="0"/>
      <w:marRight w:val="0"/>
      <w:marTop w:val="0"/>
      <w:marBottom w:val="0"/>
      <w:divBdr>
        <w:top w:val="none" w:sz="0" w:space="0" w:color="auto"/>
        <w:left w:val="none" w:sz="0" w:space="0" w:color="auto"/>
        <w:bottom w:val="none" w:sz="0" w:space="0" w:color="auto"/>
        <w:right w:val="none" w:sz="0" w:space="0" w:color="auto"/>
      </w:divBdr>
    </w:div>
    <w:div w:id="2061173441">
      <w:marLeft w:val="0"/>
      <w:marRight w:val="0"/>
      <w:marTop w:val="0"/>
      <w:marBottom w:val="0"/>
      <w:divBdr>
        <w:top w:val="none" w:sz="0" w:space="0" w:color="auto"/>
        <w:left w:val="none" w:sz="0" w:space="0" w:color="auto"/>
        <w:bottom w:val="none" w:sz="0" w:space="0" w:color="auto"/>
        <w:right w:val="none" w:sz="0" w:space="0" w:color="auto"/>
      </w:divBdr>
      <w:divsChild>
        <w:div w:id="2061173435">
          <w:marLeft w:val="0"/>
          <w:marRight w:val="0"/>
          <w:marTop w:val="0"/>
          <w:marBottom w:val="0"/>
          <w:divBdr>
            <w:top w:val="none" w:sz="0" w:space="0" w:color="auto"/>
            <w:left w:val="none" w:sz="0" w:space="0" w:color="auto"/>
            <w:bottom w:val="none" w:sz="0" w:space="0" w:color="auto"/>
            <w:right w:val="none" w:sz="0" w:space="0" w:color="auto"/>
          </w:divBdr>
        </w:div>
      </w:divsChild>
    </w:div>
    <w:div w:id="206117344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8AC-5DCB-4256-A2F4-ACC2197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＜レジュメ作成について＞</vt:lpstr>
    </vt:vector>
  </TitlesOfParts>
  <Company>大阪経済大学</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＜レジュメ作成について＞</dc:title>
  <dc:subject/>
  <dc:creator>情報処理センター</dc:creator>
  <cp:keywords/>
  <dc:description/>
  <cp:lastModifiedBy>宇佐美 優太</cp:lastModifiedBy>
  <cp:revision>12</cp:revision>
  <cp:lastPrinted>2023-04-03T01:58:00Z</cp:lastPrinted>
  <dcterms:created xsi:type="dcterms:W3CDTF">2023-05-10T00:48:00Z</dcterms:created>
  <dcterms:modified xsi:type="dcterms:W3CDTF">2023-05-19T07:36:00Z</dcterms:modified>
</cp:coreProperties>
</file>